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426A" w14:textId="77777777" w:rsidR="00B0600B" w:rsidRPr="005030E1" w:rsidRDefault="00B0600B" w:rsidP="00674432">
      <w:pPr>
        <w:pStyle w:val="Style5"/>
        <w:widowControl/>
        <w:jc w:val="both"/>
        <w:rPr>
          <w:rStyle w:val="FontStyle19"/>
          <w:rFonts w:ascii="Constantia" w:hAnsi="Constantia"/>
          <w:sz w:val="24"/>
          <w:szCs w:val="22"/>
        </w:rPr>
      </w:pPr>
      <w:r w:rsidRPr="005030E1">
        <w:rPr>
          <w:rStyle w:val="FontStyle13"/>
          <w:rFonts w:ascii="Constantia" w:hAnsi="Constantia"/>
          <w:b/>
          <w:i w:val="0"/>
          <w:sz w:val="24"/>
          <w:szCs w:val="22"/>
        </w:rPr>
        <w:t>5</w:t>
      </w:r>
      <w:r w:rsidRPr="005030E1">
        <w:rPr>
          <w:rStyle w:val="FontStyle13"/>
          <w:rFonts w:ascii="Constantia" w:hAnsi="Constantia"/>
          <w:b/>
          <w:i w:val="0"/>
          <w:sz w:val="24"/>
          <w:szCs w:val="22"/>
          <w:vertAlign w:val="superscript"/>
        </w:rPr>
        <w:t>e</w:t>
      </w:r>
      <w:r w:rsidRPr="005030E1">
        <w:rPr>
          <w:rStyle w:val="FontStyle13"/>
          <w:rFonts w:ascii="Constantia" w:hAnsi="Constantia"/>
          <w:b/>
          <w:i w:val="0"/>
          <w:sz w:val="24"/>
          <w:szCs w:val="22"/>
        </w:rPr>
        <w:t xml:space="preserve"> </w:t>
      </w:r>
      <w:r w:rsidRPr="005030E1">
        <w:rPr>
          <w:rStyle w:val="FontStyle19"/>
          <w:rFonts w:ascii="Constantia" w:hAnsi="Constantia"/>
          <w:sz w:val="24"/>
          <w:szCs w:val="22"/>
        </w:rPr>
        <w:t>DIMANCHE ORDINAIRE</w:t>
      </w:r>
      <w:r w:rsidRPr="005030E1">
        <w:rPr>
          <w:rStyle w:val="FontStyle16"/>
          <w:rFonts w:ascii="Constantia" w:hAnsi="Constantia" w:cs="Times New Roman"/>
          <w:sz w:val="24"/>
        </w:rPr>
        <w:t xml:space="preserve">, Année B </w:t>
      </w:r>
      <w:r w:rsidRPr="005030E1">
        <w:rPr>
          <w:rStyle w:val="FontStyle16"/>
          <w:rFonts w:ascii="Constantia" w:hAnsi="Constantia" w:cs="Times New Roman"/>
          <w:b w:val="0"/>
          <w:sz w:val="24"/>
        </w:rPr>
        <w:t>(MD 1)</w:t>
      </w:r>
    </w:p>
    <w:p w14:paraId="09DCD299" w14:textId="77777777" w:rsidR="00B0600B" w:rsidRPr="005030E1" w:rsidRDefault="00B0600B" w:rsidP="00674432">
      <w:pPr>
        <w:pStyle w:val="Style6"/>
        <w:widowControl/>
        <w:tabs>
          <w:tab w:val="left" w:pos="1747"/>
          <w:tab w:val="left" w:pos="4637"/>
        </w:tabs>
        <w:rPr>
          <w:rStyle w:val="FontStyle13"/>
          <w:rFonts w:ascii="Constantia" w:hAnsi="Constantia"/>
          <w:i w:val="0"/>
          <w:sz w:val="24"/>
          <w:szCs w:val="22"/>
        </w:rPr>
      </w:pPr>
      <w:r w:rsidRPr="005030E1">
        <w:rPr>
          <w:rStyle w:val="FontStyle13"/>
          <w:rFonts w:ascii="Constantia" w:hAnsi="Constantia"/>
          <w:sz w:val="24"/>
          <w:szCs w:val="22"/>
        </w:rPr>
        <w:t xml:space="preserve">Job </w:t>
      </w:r>
      <w:r w:rsidRPr="005030E1">
        <w:rPr>
          <w:rStyle w:val="FontStyle13"/>
          <w:rFonts w:ascii="Constantia" w:hAnsi="Constantia"/>
          <w:i w:val="0"/>
          <w:sz w:val="24"/>
          <w:szCs w:val="22"/>
        </w:rPr>
        <w:t>7,1-7</w:t>
      </w:r>
      <w:r w:rsidRPr="005030E1">
        <w:rPr>
          <w:rStyle w:val="FontStyle13"/>
          <w:rFonts w:ascii="Constantia" w:hAnsi="Constantia"/>
          <w:sz w:val="24"/>
          <w:szCs w:val="22"/>
        </w:rPr>
        <w:t xml:space="preserve"> – </w:t>
      </w:r>
      <w:r w:rsidRPr="005030E1">
        <w:rPr>
          <w:rStyle w:val="FontStyle13"/>
          <w:rFonts w:ascii="Constantia" w:hAnsi="Constantia"/>
          <w:i w:val="0"/>
          <w:sz w:val="24"/>
          <w:szCs w:val="22"/>
        </w:rPr>
        <w:t>1</w:t>
      </w:r>
      <w:r w:rsidRPr="005030E1">
        <w:rPr>
          <w:rStyle w:val="FontStyle13"/>
          <w:rFonts w:ascii="Constantia" w:hAnsi="Constantia"/>
          <w:sz w:val="24"/>
          <w:szCs w:val="22"/>
        </w:rPr>
        <w:t xml:space="preserve"> Corinthiens </w:t>
      </w:r>
      <w:r w:rsidRPr="005030E1">
        <w:rPr>
          <w:rStyle w:val="FontStyle13"/>
          <w:rFonts w:ascii="Constantia" w:hAnsi="Constantia"/>
          <w:i w:val="0"/>
          <w:sz w:val="24"/>
          <w:szCs w:val="22"/>
        </w:rPr>
        <w:t>9,16-23</w:t>
      </w:r>
      <w:r w:rsidRPr="005030E1">
        <w:rPr>
          <w:rStyle w:val="FontStyle13"/>
          <w:rFonts w:ascii="Constantia" w:hAnsi="Constantia"/>
          <w:sz w:val="24"/>
          <w:szCs w:val="22"/>
        </w:rPr>
        <w:t xml:space="preserve"> – Marc </w:t>
      </w:r>
      <w:r w:rsidRPr="005030E1">
        <w:rPr>
          <w:rStyle w:val="FontStyle13"/>
          <w:rFonts w:ascii="Constantia" w:hAnsi="Constantia"/>
          <w:i w:val="0"/>
          <w:sz w:val="24"/>
          <w:szCs w:val="22"/>
        </w:rPr>
        <w:t>1,29-39</w:t>
      </w:r>
    </w:p>
    <w:p w14:paraId="7787F53F" w14:textId="77777777" w:rsidR="00B0600B" w:rsidRPr="005030E1" w:rsidRDefault="00B0600B" w:rsidP="00674432">
      <w:pPr>
        <w:pStyle w:val="Style3"/>
        <w:widowControl/>
        <w:tabs>
          <w:tab w:val="left" w:pos="1747"/>
        </w:tabs>
        <w:spacing w:line="240" w:lineRule="auto"/>
        <w:rPr>
          <w:rFonts w:ascii="Constantia" w:hAnsi="Constantia"/>
          <w:szCs w:val="22"/>
        </w:rPr>
      </w:pPr>
    </w:p>
    <w:p w14:paraId="35D85E89" w14:textId="77777777" w:rsidR="00674432" w:rsidRPr="005030E1" w:rsidRDefault="0001341F" w:rsidP="00674432">
      <w:pPr>
        <w:pStyle w:val="Style3"/>
        <w:widowControl/>
        <w:spacing w:line="240" w:lineRule="auto"/>
        <w:rPr>
          <w:rStyle w:val="FontStyle15"/>
          <w:rFonts w:ascii="Constantia" w:hAnsi="Constantia"/>
          <w:b w:val="0"/>
          <w:sz w:val="24"/>
          <w:szCs w:val="22"/>
        </w:rPr>
      </w:pPr>
      <w:r w:rsidRPr="005030E1">
        <w:rPr>
          <w:rStyle w:val="FontStyle15"/>
          <w:rFonts w:ascii="Constantia" w:hAnsi="Constantia"/>
          <w:b w:val="0"/>
          <w:sz w:val="24"/>
          <w:szCs w:val="22"/>
        </w:rPr>
        <w:t>Le passage d’aujourd’hui est au tout début de l’Évangile de Marc</w:t>
      </w:r>
      <w:r w:rsidR="002158C0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. Jésus </w:t>
      </w:r>
      <w:r w:rsidR="001F5CD7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part annoncer l’Évangile avec ses disciples ; mais avant, Jésus avait prié. Et </w:t>
      </w:r>
      <w:r w:rsidR="002158C0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avant, </w:t>
      </w:r>
      <w:r w:rsidR="001F5CD7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il avait </w:t>
      </w:r>
      <w:r w:rsidR="002158C0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guéri plusieurs </w:t>
      </w:r>
      <w:r w:rsidR="004A214E" w:rsidRPr="005030E1">
        <w:rPr>
          <w:rStyle w:val="FontStyle15"/>
          <w:rFonts w:ascii="Constantia" w:hAnsi="Constantia"/>
          <w:b w:val="0"/>
          <w:sz w:val="24"/>
          <w:szCs w:val="22"/>
        </w:rPr>
        <w:t>malade</w:t>
      </w:r>
      <w:r w:rsidR="00DC011C" w:rsidRPr="005030E1">
        <w:rPr>
          <w:rStyle w:val="FontStyle15"/>
          <w:rFonts w:ascii="Constantia" w:hAnsi="Constantia"/>
          <w:b w:val="0"/>
          <w:sz w:val="24"/>
          <w:szCs w:val="22"/>
        </w:rPr>
        <w:t>s</w:t>
      </w:r>
      <w:r w:rsidR="004A214E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. </w:t>
      </w:r>
      <w:r w:rsidR="001F5CD7" w:rsidRPr="005030E1">
        <w:rPr>
          <w:rStyle w:val="FontStyle15"/>
          <w:rFonts w:ascii="Constantia" w:hAnsi="Constantia"/>
          <w:b w:val="0"/>
          <w:sz w:val="24"/>
          <w:szCs w:val="22"/>
        </w:rPr>
        <w:t>Et a</w:t>
      </w:r>
      <w:r w:rsidR="004A214E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vant encore, </w:t>
      </w:r>
      <w:r w:rsidR="001F5CD7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très rapidement, </w:t>
      </w:r>
      <w:r w:rsidR="004A214E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il </w:t>
      </w:r>
      <w:r w:rsidR="001F5CD7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était dans la maison de Simon et il avait </w:t>
      </w:r>
      <w:r w:rsidR="004A214E" w:rsidRPr="005030E1">
        <w:rPr>
          <w:rStyle w:val="FontStyle15"/>
          <w:rFonts w:ascii="Constantia" w:hAnsi="Constantia"/>
          <w:b w:val="0"/>
          <w:sz w:val="24"/>
          <w:szCs w:val="22"/>
        </w:rPr>
        <w:t xml:space="preserve">été auprès de </w:t>
      </w:r>
      <w:r w:rsidR="001F5CD7" w:rsidRPr="005030E1">
        <w:rPr>
          <w:rStyle w:val="FontStyle15"/>
          <w:rFonts w:ascii="Constantia" w:hAnsi="Constantia"/>
          <w:b w:val="0"/>
          <w:sz w:val="24"/>
          <w:szCs w:val="22"/>
        </w:rPr>
        <w:t>s</w:t>
      </w:r>
      <w:r w:rsidR="004A214E" w:rsidRPr="005030E1">
        <w:rPr>
          <w:rStyle w:val="FontStyle15"/>
          <w:rFonts w:ascii="Constantia" w:hAnsi="Constantia"/>
          <w:b w:val="0"/>
          <w:sz w:val="24"/>
          <w:szCs w:val="22"/>
        </w:rPr>
        <w:t>a belle-mère</w:t>
      </w:r>
      <w:r w:rsidR="00C1483D">
        <w:rPr>
          <w:rStyle w:val="FontStyle15"/>
          <w:rFonts w:ascii="Constantia" w:hAnsi="Constantia"/>
          <w:b w:val="0"/>
          <w:sz w:val="24"/>
          <w:szCs w:val="22"/>
        </w:rPr>
        <w:t>.</w:t>
      </w:r>
    </w:p>
    <w:p w14:paraId="48AF6FEE" w14:textId="77777777" w:rsidR="00A31E3F" w:rsidRPr="005030E1" w:rsidRDefault="008E7D63" w:rsidP="00674432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bCs/>
          <w:szCs w:val="22"/>
        </w:rPr>
      </w:pPr>
      <w:r>
        <w:rPr>
          <w:rFonts w:ascii="Constantia" w:hAnsi="Constantia"/>
          <w:szCs w:val="22"/>
        </w:rPr>
        <w:t>I</w:t>
      </w:r>
      <w:r w:rsidR="001F5CD7" w:rsidRPr="005030E1">
        <w:rPr>
          <w:rFonts w:ascii="Constantia" w:hAnsi="Constantia"/>
          <w:szCs w:val="22"/>
        </w:rPr>
        <w:t xml:space="preserve">l se passe tant de choses </w:t>
      </w:r>
      <w:r>
        <w:rPr>
          <w:rFonts w:ascii="Constantia" w:hAnsi="Constantia"/>
          <w:szCs w:val="22"/>
        </w:rPr>
        <w:t xml:space="preserve">dans cette péricope </w:t>
      </w:r>
      <w:r w:rsidR="001F5CD7" w:rsidRPr="005030E1">
        <w:rPr>
          <w:rFonts w:ascii="Constantia" w:hAnsi="Constantia"/>
          <w:szCs w:val="22"/>
        </w:rPr>
        <w:t xml:space="preserve">qu’on </w:t>
      </w:r>
      <w:r w:rsidR="00A31E3F" w:rsidRPr="005030E1">
        <w:rPr>
          <w:rFonts w:ascii="Constantia" w:hAnsi="Constantia"/>
          <w:szCs w:val="22"/>
        </w:rPr>
        <w:t xml:space="preserve">ne fait </w:t>
      </w:r>
      <w:r w:rsidR="001F5CD7" w:rsidRPr="005030E1">
        <w:rPr>
          <w:rFonts w:ascii="Constantia" w:hAnsi="Constantia"/>
          <w:szCs w:val="22"/>
        </w:rPr>
        <w:t xml:space="preserve">même plus </w:t>
      </w:r>
      <w:r w:rsidR="00A31E3F" w:rsidRPr="005030E1">
        <w:rPr>
          <w:rFonts w:ascii="Constantia" w:hAnsi="Constantia"/>
          <w:szCs w:val="22"/>
        </w:rPr>
        <w:t>attention</w:t>
      </w:r>
      <w:r w:rsidR="001F5CD7" w:rsidRPr="005030E1">
        <w:rPr>
          <w:rFonts w:ascii="Constantia" w:hAnsi="Constantia"/>
          <w:szCs w:val="22"/>
        </w:rPr>
        <w:t xml:space="preserve"> </w:t>
      </w:r>
      <w:r>
        <w:rPr>
          <w:rFonts w:ascii="Constantia" w:hAnsi="Constantia"/>
          <w:szCs w:val="22"/>
        </w:rPr>
        <w:t xml:space="preserve">au début, </w:t>
      </w:r>
      <w:r w:rsidR="001F5CD7" w:rsidRPr="005030E1">
        <w:rPr>
          <w:rFonts w:ascii="Constantia" w:hAnsi="Constantia"/>
          <w:szCs w:val="22"/>
        </w:rPr>
        <w:t xml:space="preserve">à la </w:t>
      </w:r>
      <w:r w:rsidR="00A31E3F" w:rsidRPr="005030E1">
        <w:rPr>
          <w:rFonts w:ascii="Constantia" w:hAnsi="Constantia"/>
          <w:szCs w:val="22"/>
        </w:rPr>
        <w:t>belle-mère de Simon.</w:t>
      </w:r>
    </w:p>
    <w:p w14:paraId="0D65E637" w14:textId="77777777" w:rsidR="00A31E3F" w:rsidRPr="005030E1" w:rsidRDefault="00A31E3F" w:rsidP="00674432">
      <w:pPr>
        <w:widowControl/>
        <w:jc w:val="both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>C’est pourquoi je fais le choix aujourd’hui de méditer avec vous aujourd’hui sur ce bref passage</w:t>
      </w:r>
      <w:r w:rsidR="00CF5521">
        <w:rPr>
          <w:rFonts w:ascii="Constantia" w:hAnsi="Constantia"/>
          <w:szCs w:val="22"/>
        </w:rPr>
        <w:t>.</w:t>
      </w:r>
    </w:p>
    <w:p w14:paraId="193D7CE9" w14:textId="77777777" w:rsidR="004A214E" w:rsidRPr="005030E1" w:rsidRDefault="004A214E" w:rsidP="00674432">
      <w:pPr>
        <w:pStyle w:val="Style3"/>
        <w:widowControl/>
        <w:spacing w:line="240" w:lineRule="auto"/>
        <w:rPr>
          <w:rStyle w:val="FontStyle15"/>
          <w:rFonts w:ascii="Constantia" w:hAnsi="Constantia"/>
          <w:b w:val="0"/>
          <w:sz w:val="24"/>
          <w:szCs w:val="22"/>
        </w:rPr>
      </w:pPr>
    </w:p>
    <w:p w14:paraId="66EDC192" w14:textId="77777777" w:rsidR="00F050FF" w:rsidRPr="005030E1" w:rsidRDefault="00F050FF" w:rsidP="00674432">
      <w:pPr>
        <w:pStyle w:val="Style3"/>
        <w:widowControl/>
        <w:spacing w:line="240" w:lineRule="auto"/>
        <w:rPr>
          <w:rStyle w:val="FontStyle15"/>
          <w:rFonts w:ascii="Constantia" w:hAnsi="Constantia"/>
          <w:b w:val="0"/>
          <w:sz w:val="24"/>
          <w:szCs w:val="22"/>
        </w:rPr>
      </w:pPr>
      <w:r w:rsidRPr="005030E1">
        <w:rPr>
          <w:rStyle w:val="FontStyle15"/>
          <w:rFonts w:ascii="Constantia" w:hAnsi="Constantia"/>
          <w:b w:val="0"/>
          <w:sz w:val="24"/>
          <w:szCs w:val="22"/>
        </w:rPr>
        <w:t>L’Évangile nous dit que l</w:t>
      </w:r>
      <w:r w:rsidR="00172F80" w:rsidRPr="005030E1">
        <w:rPr>
          <w:rStyle w:val="FontStyle15"/>
          <w:rFonts w:ascii="Constantia" w:hAnsi="Constantia"/>
          <w:b w:val="0"/>
          <w:sz w:val="24"/>
          <w:szCs w:val="22"/>
        </w:rPr>
        <w:t>a belle-mère de Simon a de la fièvre.</w:t>
      </w:r>
    </w:p>
    <w:p w14:paraId="4A27F074" w14:textId="77777777" w:rsidR="005A2744" w:rsidRPr="005030E1" w:rsidRDefault="00E3326E" w:rsidP="00674432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 xml:space="preserve">On peut imaginer qu’elle n’a pas </w:t>
      </w:r>
      <w:r w:rsidR="007313C1" w:rsidRPr="005030E1">
        <w:rPr>
          <w:rFonts w:ascii="Constantia" w:hAnsi="Constantia"/>
          <w:szCs w:val="22"/>
        </w:rPr>
        <w:t xml:space="preserve">juste </w:t>
      </w:r>
      <w:r w:rsidRPr="005030E1">
        <w:rPr>
          <w:rFonts w:ascii="Constantia" w:hAnsi="Constantia"/>
          <w:szCs w:val="22"/>
        </w:rPr>
        <w:t xml:space="preserve">une petite grippe : elle est au lit, </w:t>
      </w:r>
      <w:r w:rsidR="00CB31B2" w:rsidRPr="005030E1">
        <w:rPr>
          <w:rFonts w:ascii="Constantia" w:hAnsi="Constantia"/>
          <w:szCs w:val="22"/>
        </w:rPr>
        <w:t xml:space="preserve">immobilisée, toute seule, </w:t>
      </w:r>
      <w:r w:rsidR="00FF7A29" w:rsidRPr="005030E1">
        <w:rPr>
          <w:rFonts w:ascii="Constantia" w:hAnsi="Constantia"/>
          <w:szCs w:val="22"/>
        </w:rPr>
        <w:t>dans la position des morts. Ce n’est pas elle qui vient voir Jésus, mais d’autres lui parlent d’elle</w:t>
      </w:r>
      <w:r w:rsidR="00A31E3F" w:rsidRPr="005030E1">
        <w:rPr>
          <w:rFonts w:ascii="Constantia" w:hAnsi="Constantia"/>
          <w:szCs w:val="22"/>
        </w:rPr>
        <w:t>.</w:t>
      </w:r>
    </w:p>
    <w:p w14:paraId="794079FD" w14:textId="77777777" w:rsidR="005A2744" w:rsidRPr="005030E1" w:rsidRDefault="005A2744" w:rsidP="00674432">
      <w:pPr>
        <w:pStyle w:val="Style3"/>
        <w:widowControl/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>Quelle était sa fièvre ? On ne sait pas ; l’Évangile n’est pas un traité de médecine.</w:t>
      </w:r>
    </w:p>
    <w:p w14:paraId="3994D5AC" w14:textId="77777777" w:rsidR="0005458C" w:rsidRPr="005030E1" w:rsidRDefault="0005458C" w:rsidP="0005458C">
      <w:pPr>
        <w:pStyle w:val="Style3"/>
        <w:widowControl/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 xml:space="preserve">Cela dit, la fièvre, on sait tous ce que c’est. C’est un mal-être, c’est une chaleur intérieure, c’est un dérèglement. </w:t>
      </w:r>
    </w:p>
    <w:p w14:paraId="1DD5FD94" w14:textId="77777777" w:rsidR="001F3983" w:rsidRPr="00731C44" w:rsidRDefault="0005458C" w:rsidP="0005458C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 w:rsidRPr="00731C44">
        <w:rPr>
          <w:rFonts w:ascii="Constantia" w:hAnsi="Constantia"/>
          <w:szCs w:val="22"/>
        </w:rPr>
        <w:t xml:space="preserve">Peut-être que </w:t>
      </w:r>
      <w:r w:rsidR="00731C44">
        <w:rPr>
          <w:rFonts w:ascii="Constantia" w:hAnsi="Constantia"/>
          <w:szCs w:val="22"/>
        </w:rPr>
        <w:t>la</w:t>
      </w:r>
      <w:r w:rsidRPr="00731C44">
        <w:rPr>
          <w:rFonts w:ascii="Constantia" w:hAnsi="Constantia"/>
          <w:szCs w:val="22"/>
        </w:rPr>
        <w:t xml:space="preserve"> fièvre </w:t>
      </w:r>
      <w:r w:rsidR="00731C44">
        <w:rPr>
          <w:rFonts w:ascii="Constantia" w:hAnsi="Constantia"/>
          <w:szCs w:val="22"/>
        </w:rPr>
        <w:t xml:space="preserve">de la belle-mère de Simon </w:t>
      </w:r>
      <w:r w:rsidRPr="00731C44">
        <w:rPr>
          <w:rFonts w:ascii="Constantia" w:hAnsi="Constantia"/>
          <w:szCs w:val="22"/>
        </w:rPr>
        <w:t xml:space="preserve">était un dérèglement physique, peut-être </w:t>
      </w:r>
      <w:r w:rsidR="00731C44">
        <w:rPr>
          <w:rFonts w:ascii="Constantia" w:hAnsi="Constantia"/>
          <w:szCs w:val="22"/>
        </w:rPr>
        <w:t xml:space="preserve">que c’était </w:t>
      </w:r>
      <w:r w:rsidRPr="00731C44">
        <w:rPr>
          <w:rFonts w:ascii="Constantia" w:hAnsi="Constantia"/>
          <w:szCs w:val="22"/>
        </w:rPr>
        <w:t>un dérèglement d’un autre ordre</w:t>
      </w:r>
      <w:r w:rsidR="00731C44">
        <w:rPr>
          <w:rFonts w:ascii="Constantia" w:hAnsi="Constantia"/>
          <w:szCs w:val="22"/>
        </w:rPr>
        <w:t xml:space="preserve"> – parce que si on a tous eu la fièvre physiquement, o</w:t>
      </w:r>
      <w:r w:rsidRPr="00731C44">
        <w:rPr>
          <w:rFonts w:ascii="Constantia" w:hAnsi="Constantia"/>
          <w:szCs w:val="22"/>
        </w:rPr>
        <w:t xml:space="preserve">n a tous </w:t>
      </w:r>
      <w:r w:rsidR="00731C44">
        <w:rPr>
          <w:rFonts w:ascii="Constantia" w:hAnsi="Constantia"/>
          <w:szCs w:val="22"/>
        </w:rPr>
        <w:t xml:space="preserve">aussi </w:t>
      </w:r>
      <w:r w:rsidRPr="00731C44">
        <w:rPr>
          <w:rFonts w:ascii="Constantia" w:hAnsi="Constantia"/>
          <w:szCs w:val="22"/>
        </w:rPr>
        <w:t xml:space="preserve">vécu </w:t>
      </w:r>
      <w:r w:rsidR="00731C44">
        <w:rPr>
          <w:rFonts w:ascii="Constantia" w:hAnsi="Constantia"/>
          <w:szCs w:val="22"/>
        </w:rPr>
        <w:t>d’autres fièvres</w:t>
      </w:r>
      <w:r w:rsidRPr="00731C44">
        <w:rPr>
          <w:rFonts w:ascii="Constantia" w:hAnsi="Constantia"/>
          <w:szCs w:val="22"/>
        </w:rPr>
        <w:t xml:space="preserve"> : </w:t>
      </w:r>
      <w:r w:rsidR="00472301" w:rsidRPr="00731C44">
        <w:rPr>
          <w:rFonts w:ascii="Constantia" w:hAnsi="Constantia"/>
          <w:szCs w:val="22"/>
        </w:rPr>
        <w:t xml:space="preserve">fièvre d’amour, </w:t>
      </w:r>
      <w:r w:rsidR="00124B1C" w:rsidRPr="00731C44">
        <w:rPr>
          <w:rFonts w:ascii="Constantia" w:hAnsi="Constantia"/>
          <w:szCs w:val="22"/>
        </w:rPr>
        <w:t xml:space="preserve">fièvre </w:t>
      </w:r>
      <w:r w:rsidR="00FA0B3A">
        <w:rPr>
          <w:rFonts w:ascii="Constantia" w:hAnsi="Constantia"/>
          <w:szCs w:val="22"/>
        </w:rPr>
        <w:t xml:space="preserve">de </w:t>
      </w:r>
      <w:r w:rsidR="00124B1C" w:rsidRPr="00731C44">
        <w:rPr>
          <w:rFonts w:ascii="Constantia" w:hAnsi="Constantia"/>
          <w:szCs w:val="22"/>
        </w:rPr>
        <w:t>collectionn</w:t>
      </w:r>
      <w:r w:rsidR="00FA0B3A">
        <w:rPr>
          <w:rFonts w:ascii="Constantia" w:hAnsi="Constantia"/>
          <w:szCs w:val="22"/>
        </w:rPr>
        <w:t>e</w:t>
      </w:r>
      <w:r w:rsidR="00124B1C" w:rsidRPr="00731C44">
        <w:rPr>
          <w:rFonts w:ascii="Constantia" w:hAnsi="Constantia"/>
          <w:szCs w:val="22"/>
        </w:rPr>
        <w:t>r</w:t>
      </w:r>
      <w:r w:rsidR="00FA0B3A">
        <w:rPr>
          <w:rFonts w:ascii="Constantia" w:hAnsi="Constantia"/>
          <w:szCs w:val="22"/>
        </w:rPr>
        <w:t xml:space="preserve"> ceci ou cela</w:t>
      </w:r>
      <w:r w:rsidR="00124B1C" w:rsidRPr="00731C44">
        <w:rPr>
          <w:rFonts w:ascii="Constantia" w:hAnsi="Constantia"/>
          <w:szCs w:val="22"/>
        </w:rPr>
        <w:t xml:space="preserve"> ; fièvre de la jalousie, </w:t>
      </w:r>
      <w:r w:rsidRPr="00731C44">
        <w:rPr>
          <w:rFonts w:ascii="Constantia" w:hAnsi="Constantia"/>
          <w:szCs w:val="22"/>
        </w:rPr>
        <w:t xml:space="preserve">fièvre d’argent, </w:t>
      </w:r>
      <w:r w:rsidR="00FA0B3A" w:rsidRPr="00731C44">
        <w:rPr>
          <w:rFonts w:ascii="Constantia" w:hAnsi="Constantia"/>
          <w:szCs w:val="22"/>
        </w:rPr>
        <w:t xml:space="preserve">fièvre du travail, </w:t>
      </w:r>
      <w:r w:rsidR="00AD2983" w:rsidRPr="00731C44">
        <w:rPr>
          <w:rFonts w:ascii="Constantia" w:hAnsi="Constantia"/>
          <w:szCs w:val="22"/>
        </w:rPr>
        <w:t>fièvre de domination</w:t>
      </w:r>
      <w:r w:rsidR="00AD2983">
        <w:rPr>
          <w:rFonts w:ascii="Constantia" w:hAnsi="Constantia"/>
          <w:szCs w:val="22"/>
        </w:rPr>
        <w:t xml:space="preserve">, </w:t>
      </w:r>
      <w:r w:rsidR="00FA0B3A">
        <w:rPr>
          <w:rFonts w:ascii="Constantia" w:hAnsi="Constantia"/>
          <w:szCs w:val="22"/>
        </w:rPr>
        <w:t>fièvre du besoin de reconnaissance</w:t>
      </w:r>
      <w:r w:rsidRPr="00731C44">
        <w:rPr>
          <w:rFonts w:ascii="Constantia" w:hAnsi="Constantia"/>
          <w:szCs w:val="22"/>
        </w:rPr>
        <w:t>…</w:t>
      </w:r>
    </w:p>
    <w:p w14:paraId="356DE54B" w14:textId="77777777" w:rsidR="0005458C" w:rsidRPr="005030E1" w:rsidRDefault="001F3983" w:rsidP="00674432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 w:val="22"/>
          <w:szCs w:val="22"/>
        </w:rPr>
      </w:pPr>
      <w:r w:rsidRPr="005030E1">
        <w:rPr>
          <w:rFonts w:ascii="Constantia" w:hAnsi="Constantia"/>
          <w:szCs w:val="22"/>
        </w:rPr>
        <w:t xml:space="preserve">La caractéristique commune de ces </w:t>
      </w:r>
      <w:r w:rsidR="0005458C" w:rsidRPr="005030E1">
        <w:rPr>
          <w:rFonts w:ascii="Constantia" w:hAnsi="Constantia"/>
          <w:szCs w:val="22"/>
        </w:rPr>
        <w:t>fièvre</w:t>
      </w:r>
      <w:r w:rsidRPr="005030E1">
        <w:rPr>
          <w:rFonts w:ascii="Constantia" w:hAnsi="Constantia"/>
          <w:szCs w:val="22"/>
        </w:rPr>
        <w:t xml:space="preserve">s, c’est </w:t>
      </w:r>
      <w:r w:rsidR="00A17560">
        <w:rPr>
          <w:rFonts w:ascii="Constantia" w:hAnsi="Constantia"/>
          <w:szCs w:val="22"/>
        </w:rPr>
        <w:t xml:space="preserve">qu’elles brûlent intérieurement mais sans rien produire, </w:t>
      </w:r>
      <w:r w:rsidR="00A17560" w:rsidRPr="005030E1">
        <w:rPr>
          <w:rFonts w:ascii="Constantia" w:hAnsi="Constantia"/>
          <w:szCs w:val="22"/>
        </w:rPr>
        <w:t xml:space="preserve">qu’elles insensibilisent, qu’elles immobilisent, qu’elles fatiguent, </w:t>
      </w:r>
      <w:r w:rsidRPr="005030E1">
        <w:rPr>
          <w:rFonts w:ascii="Constantia" w:hAnsi="Constantia"/>
          <w:szCs w:val="22"/>
        </w:rPr>
        <w:t>b</w:t>
      </w:r>
      <w:r w:rsidR="0005458C" w:rsidRPr="005030E1">
        <w:rPr>
          <w:rFonts w:ascii="Constantia" w:hAnsi="Constantia"/>
          <w:szCs w:val="22"/>
        </w:rPr>
        <w:t xml:space="preserve">ref, </w:t>
      </w:r>
      <w:r w:rsidRPr="005030E1">
        <w:rPr>
          <w:rFonts w:ascii="Constantia" w:hAnsi="Constantia"/>
          <w:szCs w:val="22"/>
        </w:rPr>
        <w:t>qu’</w:t>
      </w:r>
      <w:r w:rsidR="0005458C" w:rsidRPr="005030E1">
        <w:rPr>
          <w:rFonts w:ascii="Constantia" w:hAnsi="Constantia"/>
          <w:szCs w:val="22"/>
        </w:rPr>
        <w:t>elle</w:t>
      </w:r>
      <w:r w:rsidRPr="005030E1">
        <w:rPr>
          <w:rFonts w:ascii="Constantia" w:hAnsi="Constantia"/>
          <w:szCs w:val="22"/>
        </w:rPr>
        <w:t>s</w:t>
      </w:r>
      <w:r w:rsidR="0005458C" w:rsidRPr="005030E1">
        <w:rPr>
          <w:rFonts w:ascii="Constantia" w:hAnsi="Constantia"/>
          <w:szCs w:val="22"/>
        </w:rPr>
        <w:t xml:space="preserve"> empêche</w:t>
      </w:r>
      <w:r w:rsidRPr="005030E1">
        <w:rPr>
          <w:rFonts w:ascii="Constantia" w:hAnsi="Constantia"/>
          <w:szCs w:val="22"/>
        </w:rPr>
        <w:t>nt</w:t>
      </w:r>
      <w:r w:rsidR="0005458C" w:rsidRPr="005030E1">
        <w:rPr>
          <w:rFonts w:ascii="Constantia" w:hAnsi="Constantia"/>
          <w:szCs w:val="22"/>
        </w:rPr>
        <w:t xml:space="preserve"> de </w:t>
      </w:r>
      <w:r w:rsidR="00296DB7">
        <w:rPr>
          <w:rFonts w:ascii="Constantia" w:hAnsi="Constantia"/>
          <w:szCs w:val="22"/>
        </w:rPr>
        <w:t>se tourner vers les autres</w:t>
      </w:r>
      <w:r w:rsidRPr="005030E1">
        <w:rPr>
          <w:rFonts w:ascii="Constantia" w:hAnsi="Constantia"/>
          <w:szCs w:val="22"/>
        </w:rPr>
        <w:t>.</w:t>
      </w:r>
    </w:p>
    <w:p w14:paraId="54022F82" w14:textId="77777777" w:rsidR="003D18BC" w:rsidRPr="005030E1" w:rsidRDefault="005A2744" w:rsidP="00C67993">
      <w:pPr>
        <w:pStyle w:val="Style3"/>
        <w:widowControl/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 xml:space="preserve">En tout cas, </w:t>
      </w:r>
      <w:r w:rsidR="00EF01BC" w:rsidRPr="005030E1">
        <w:rPr>
          <w:rFonts w:ascii="Constantia" w:hAnsi="Constantia"/>
          <w:szCs w:val="22"/>
        </w:rPr>
        <w:t xml:space="preserve">Jésus </w:t>
      </w:r>
      <w:r w:rsidR="00C67993">
        <w:rPr>
          <w:rFonts w:ascii="Constantia" w:hAnsi="Constantia"/>
          <w:szCs w:val="22"/>
        </w:rPr>
        <w:t xml:space="preserve">prend ça très au sérieux car dès qu’il </w:t>
      </w:r>
      <w:r w:rsidR="00EF01BC" w:rsidRPr="005030E1">
        <w:rPr>
          <w:rFonts w:ascii="Constantia" w:hAnsi="Constantia"/>
          <w:szCs w:val="22"/>
        </w:rPr>
        <w:t xml:space="preserve">entend parler de la malade ; il </w:t>
      </w:r>
      <w:r w:rsidR="00C67993">
        <w:rPr>
          <w:rFonts w:ascii="Constantia" w:hAnsi="Constantia"/>
          <w:szCs w:val="22"/>
        </w:rPr>
        <w:t xml:space="preserve">se va voir la malade, </w:t>
      </w:r>
      <w:r w:rsidR="00EF01BC" w:rsidRPr="005030E1">
        <w:rPr>
          <w:rFonts w:ascii="Constantia" w:hAnsi="Constantia"/>
          <w:szCs w:val="22"/>
        </w:rPr>
        <w:t>la prend par la main et la fait lever</w:t>
      </w:r>
      <w:r w:rsidR="00963B4E" w:rsidRPr="005030E1">
        <w:rPr>
          <w:rFonts w:ascii="Constantia" w:hAnsi="Constantia"/>
          <w:szCs w:val="22"/>
        </w:rPr>
        <w:t xml:space="preserve">. Pour </w:t>
      </w:r>
      <w:r w:rsidR="002F7EAC" w:rsidRPr="005030E1">
        <w:rPr>
          <w:rFonts w:ascii="Constantia" w:hAnsi="Constantia"/>
          <w:szCs w:val="22"/>
        </w:rPr>
        <w:t xml:space="preserve">être proche du texte, je vous propose de traduire : </w:t>
      </w:r>
      <w:r w:rsidR="00E00FE9" w:rsidRPr="005030E1">
        <w:rPr>
          <w:rFonts w:ascii="Constantia" w:hAnsi="Constantia"/>
          <w:szCs w:val="22"/>
        </w:rPr>
        <w:t>il la réveille</w:t>
      </w:r>
      <w:r w:rsidR="00EE4370">
        <w:rPr>
          <w:rFonts w:ascii="Constantia" w:hAnsi="Constantia"/>
          <w:szCs w:val="22"/>
        </w:rPr>
        <w:t xml:space="preserve"> : était-elle endormie ? Morte ou est-elle sortie du film intérieur de sa fièvre ? </w:t>
      </w:r>
    </w:p>
    <w:p w14:paraId="72E57015" w14:textId="77777777" w:rsidR="00BD5238" w:rsidRPr="005030E1" w:rsidRDefault="00EE4370" w:rsidP="00EE4370">
      <w:pPr>
        <w:widowControl/>
        <w:ind w:left="708"/>
        <w:jc w:val="both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>En tout cas, l</w:t>
      </w:r>
      <w:r w:rsidR="00BD5238" w:rsidRPr="005030E1">
        <w:rPr>
          <w:rFonts w:ascii="Constantia" w:hAnsi="Constantia"/>
          <w:szCs w:val="22"/>
        </w:rPr>
        <w:t xml:space="preserve">’Évangile ne dit pas que Jésus la </w:t>
      </w:r>
      <w:r w:rsidR="00BD5238" w:rsidRPr="005030E1">
        <w:rPr>
          <w:rFonts w:ascii="Constantia" w:hAnsi="Constantia"/>
          <w:i/>
          <w:szCs w:val="22"/>
        </w:rPr>
        <w:t>guérit</w:t>
      </w:r>
      <w:r w:rsidR="00BD5238" w:rsidRPr="005030E1">
        <w:rPr>
          <w:rFonts w:ascii="Constantia" w:hAnsi="Constantia"/>
          <w:szCs w:val="22"/>
        </w:rPr>
        <w:t xml:space="preserve">, mais qu’il la </w:t>
      </w:r>
      <w:r w:rsidR="00BD5238" w:rsidRPr="005030E1">
        <w:rPr>
          <w:rFonts w:ascii="Constantia" w:hAnsi="Constantia"/>
          <w:i/>
          <w:szCs w:val="22"/>
        </w:rPr>
        <w:t>réveille</w:t>
      </w:r>
      <w:r w:rsidR="001E00D9" w:rsidRPr="005030E1">
        <w:rPr>
          <w:rFonts w:ascii="Constantia" w:hAnsi="Constantia"/>
          <w:i/>
          <w:szCs w:val="22"/>
        </w:rPr>
        <w:t xml:space="preserve"> </w:t>
      </w:r>
      <w:r>
        <w:rPr>
          <w:rFonts w:ascii="Constantia" w:hAnsi="Constantia"/>
          <w:szCs w:val="22"/>
        </w:rPr>
        <w:t>ou qu’</w:t>
      </w:r>
      <w:r w:rsidR="001E00D9" w:rsidRPr="005030E1">
        <w:rPr>
          <w:rFonts w:ascii="Constantia" w:hAnsi="Constantia"/>
          <w:szCs w:val="22"/>
        </w:rPr>
        <w:t>il</w:t>
      </w:r>
      <w:r w:rsidR="001E00D9" w:rsidRPr="005030E1">
        <w:rPr>
          <w:rFonts w:ascii="Constantia" w:hAnsi="Constantia"/>
          <w:i/>
          <w:szCs w:val="22"/>
        </w:rPr>
        <w:t xml:space="preserve"> </w:t>
      </w:r>
      <w:r w:rsidR="00BD5238" w:rsidRPr="005030E1">
        <w:rPr>
          <w:rFonts w:ascii="Constantia" w:hAnsi="Constantia"/>
          <w:szCs w:val="22"/>
        </w:rPr>
        <w:t xml:space="preserve">la </w:t>
      </w:r>
      <w:r w:rsidR="00BD5238" w:rsidRPr="005030E1">
        <w:rPr>
          <w:rFonts w:ascii="Constantia" w:hAnsi="Constantia"/>
          <w:i/>
          <w:szCs w:val="22"/>
        </w:rPr>
        <w:t>relève</w:t>
      </w:r>
      <w:r w:rsidR="001E00D9" w:rsidRPr="005030E1">
        <w:rPr>
          <w:rFonts w:ascii="Constantia" w:hAnsi="Constantia"/>
          <w:szCs w:val="22"/>
        </w:rPr>
        <w:t xml:space="preserve">. Et cette femme debout, que devient-elle ? </w:t>
      </w:r>
      <w:r w:rsidR="003E31F7" w:rsidRPr="005030E1">
        <w:rPr>
          <w:rFonts w:ascii="Constantia" w:hAnsi="Constantia"/>
          <w:szCs w:val="22"/>
        </w:rPr>
        <w:t>E</w:t>
      </w:r>
      <w:r w:rsidR="00B33900" w:rsidRPr="005030E1">
        <w:rPr>
          <w:rFonts w:ascii="Constantia" w:hAnsi="Constantia"/>
          <w:szCs w:val="22"/>
        </w:rPr>
        <w:t>lle se met à servir.</w:t>
      </w:r>
    </w:p>
    <w:p w14:paraId="6709B802" w14:textId="77777777" w:rsidR="00A31E3F" w:rsidRPr="005030E1" w:rsidRDefault="00A31E3F" w:rsidP="00674432">
      <w:pPr>
        <w:widowControl/>
        <w:jc w:val="both"/>
        <w:rPr>
          <w:rFonts w:ascii="Constantia" w:hAnsi="Constantia"/>
          <w:szCs w:val="22"/>
        </w:rPr>
      </w:pPr>
    </w:p>
    <w:p w14:paraId="7AE51198" w14:textId="77777777" w:rsidR="00612C84" w:rsidRPr="005030E1" w:rsidRDefault="00872483" w:rsidP="00674432">
      <w:pPr>
        <w:widowControl/>
        <w:jc w:val="both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>E</w:t>
      </w:r>
      <w:r w:rsidR="00830773" w:rsidRPr="005030E1">
        <w:rPr>
          <w:rFonts w:ascii="Constantia" w:hAnsi="Constantia"/>
          <w:szCs w:val="22"/>
        </w:rPr>
        <w:t xml:space="preserve">n lisant </w:t>
      </w:r>
      <w:r w:rsidR="00612C84" w:rsidRPr="005030E1">
        <w:rPr>
          <w:rFonts w:ascii="Constantia" w:hAnsi="Constantia"/>
          <w:szCs w:val="22"/>
        </w:rPr>
        <w:t>cela</w:t>
      </w:r>
      <w:r w:rsidR="00830773" w:rsidRPr="005030E1">
        <w:rPr>
          <w:rFonts w:ascii="Constantia" w:hAnsi="Constantia"/>
          <w:szCs w:val="22"/>
        </w:rPr>
        <w:t>,</w:t>
      </w:r>
      <w:r w:rsidR="00612C84" w:rsidRPr="005030E1">
        <w:rPr>
          <w:rFonts w:ascii="Constantia" w:hAnsi="Constantia"/>
          <w:szCs w:val="22"/>
        </w:rPr>
        <w:t xml:space="preserve"> </w:t>
      </w:r>
      <w:r w:rsidRPr="005030E1">
        <w:rPr>
          <w:rFonts w:ascii="Constantia" w:hAnsi="Constantia"/>
          <w:szCs w:val="22"/>
        </w:rPr>
        <w:t xml:space="preserve">instinctivement, </w:t>
      </w:r>
      <w:r w:rsidR="00612C84" w:rsidRPr="005030E1">
        <w:rPr>
          <w:rFonts w:ascii="Constantia" w:hAnsi="Constantia"/>
          <w:szCs w:val="22"/>
        </w:rPr>
        <w:t xml:space="preserve">je me suis dit « Bravo la société patriarcale : à peine </w:t>
      </w:r>
      <w:r w:rsidR="003E31F7" w:rsidRPr="005030E1">
        <w:rPr>
          <w:rFonts w:ascii="Constantia" w:hAnsi="Constantia"/>
          <w:szCs w:val="22"/>
        </w:rPr>
        <w:t>remise sur pieds</w:t>
      </w:r>
      <w:r w:rsidR="00AD3134" w:rsidRPr="005030E1">
        <w:rPr>
          <w:rFonts w:ascii="Constantia" w:hAnsi="Constantia"/>
          <w:szCs w:val="22"/>
        </w:rPr>
        <w:t xml:space="preserve">, </w:t>
      </w:r>
      <w:r w:rsidR="00612C84" w:rsidRPr="005030E1">
        <w:rPr>
          <w:rFonts w:ascii="Constantia" w:hAnsi="Constantia"/>
          <w:szCs w:val="22"/>
        </w:rPr>
        <w:t>elle se retrouve à faire la popotte ! »</w:t>
      </w:r>
    </w:p>
    <w:p w14:paraId="40E0F180" w14:textId="77777777" w:rsidR="00E825A7" w:rsidRPr="005030E1" w:rsidRDefault="001144CA" w:rsidP="00674432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 xml:space="preserve">Mais en fait, j’avais tort de penser ça : j’ai entendu qu’elle servait et </w:t>
      </w:r>
      <w:r w:rsidR="00612C84" w:rsidRPr="005030E1">
        <w:rPr>
          <w:rFonts w:ascii="Constantia" w:hAnsi="Constantia"/>
          <w:szCs w:val="22"/>
        </w:rPr>
        <w:t xml:space="preserve">je me suis dit : elle </w:t>
      </w:r>
      <w:r w:rsidR="00AD3134" w:rsidRPr="005030E1">
        <w:rPr>
          <w:rFonts w:ascii="Constantia" w:hAnsi="Constantia"/>
          <w:szCs w:val="22"/>
        </w:rPr>
        <w:t xml:space="preserve">fait le ménage, elle met la table, elle fait la cuisine ; bref, elle </w:t>
      </w:r>
      <w:r w:rsidR="00612C84" w:rsidRPr="005030E1">
        <w:rPr>
          <w:rFonts w:ascii="Constantia" w:hAnsi="Constantia"/>
          <w:szCs w:val="22"/>
        </w:rPr>
        <w:t xml:space="preserve">fait la </w:t>
      </w:r>
      <w:r w:rsidR="0071312B" w:rsidRPr="005030E1">
        <w:rPr>
          <w:rFonts w:ascii="Constantia" w:hAnsi="Constantia"/>
          <w:szCs w:val="22"/>
        </w:rPr>
        <w:t>domestiqu</w:t>
      </w:r>
      <w:r w:rsidR="00612C84" w:rsidRPr="005030E1">
        <w:rPr>
          <w:rFonts w:ascii="Constantia" w:hAnsi="Constantia"/>
          <w:szCs w:val="22"/>
        </w:rPr>
        <w:t>e.</w:t>
      </w:r>
    </w:p>
    <w:p w14:paraId="109D89F4" w14:textId="77777777" w:rsidR="0092385A" w:rsidRDefault="002E6D84" w:rsidP="00711456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 xml:space="preserve">Mais ce n’est pas ce que dit le texte. </w:t>
      </w:r>
      <w:r w:rsidR="00E825A7" w:rsidRPr="005030E1">
        <w:rPr>
          <w:rFonts w:ascii="Constantia" w:hAnsi="Constantia"/>
          <w:szCs w:val="22"/>
        </w:rPr>
        <w:t xml:space="preserve">Le Grec a un mot pour parler des domestiques, c’est </w:t>
      </w:r>
      <w:r w:rsidR="00E825A7" w:rsidRPr="005030E1">
        <w:rPr>
          <w:rFonts w:ascii="Constantia" w:hAnsi="Constantia"/>
          <w:i/>
          <w:szCs w:val="22"/>
        </w:rPr>
        <w:t>oicetès</w:t>
      </w:r>
      <w:r w:rsidR="00E825A7" w:rsidRPr="005030E1">
        <w:rPr>
          <w:rFonts w:ascii="Constantia" w:hAnsi="Constantia"/>
          <w:szCs w:val="22"/>
        </w:rPr>
        <w:t xml:space="preserve"> </w:t>
      </w:r>
      <w:r w:rsidR="00674432" w:rsidRPr="005030E1">
        <w:rPr>
          <w:rFonts w:ascii="Constantia" w:hAnsi="Constantia"/>
          <w:szCs w:val="22"/>
        </w:rPr>
        <w:t>e</w:t>
      </w:r>
      <w:r w:rsidR="00E825A7" w:rsidRPr="005030E1">
        <w:rPr>
          <w:rFonts w:ascii="Constantia" w:hAnsi="Constantia"/>
          <w:szCs w:val="22"/>
        </w:rPr>
        <w:t xml:space="preserve">t l’Évangile </w:t>
      </w:r>
      <w:r w:rsidR="00674432" w:rsidRPr="005030E1">
        <w:rPr>
          <w:rFonts w:ascii="Constantia" w:hAnsi="Constantia"/>
          <w:szCs w:val="22"/>
        </w:rPr>
        <w:t xml:space="preserve">ne l’utilise </w:t>
      </w:r>
      <w:r w:rsidR="00E825A7" w:rsidRPr="005030E1">
        <w:rPr>
          <w:rFonts w:ascii="Constantia" w:hAnsi="Constantia"/>
          <w:szCs w:val="22"/>
        </w:rPr>
        <w:t xml:space="preserve">pas </w:t>
      </w:r>
      <w:r w:rsidR="00674432" w:rsidRPr="005030E1">
        <w:rPr>
          <w:rFonts w:ascii="Constantia" w:hAnsi="Constantia"/>
          <w:szCs w:val="22"/>
        </w:rPr>
        <w:t xml:space="preserve">ici. L’Évangile ne dit pas </w:t>
      </w:r>
      <w:r w:rsidR="00E825A7" w:rsidRPr="005030E1">
        <w:rPr>
          <w:rFonts w:ascii="Constantia" w:hAnsi="Constantia"/>
          <w:szCs w:val="22"/>
        </w:rPr>
        <w:t>« elle les servit comme sert une domestique ». Il utilise un autre mot</w:t>
      </w:r>
      <w:r w:rsidR="00674432" w:rsidRPr="005030E1">
        <w:rPr>
          <w:rFonts w:ascii="Constantia" w:hAnsi="Constantia"/>
          <w:szCs w:val="22"/>
        </w:rPr>
        <w:t xml:space="preserve">, il dit </w:t>
      </w:r>
      <w:r w:rsidR="00674432" w:rsidRPr="005030E1">
        <w:rPr>
          <w:rFonts w:ascii="Constantia" w:hAnsi="Constantia"/>
          <w:i/>
          <w:szCs w:val="22"/>
        </w:rPr>
        <w:t>elle diacone</w:t>
      </w:r>
      <w:r w:rsidR="00674432" w:rsidRPr="005030E1">
        <w:rPr>
          <w:rFonts w:ascii="Constantia" w:hAnsi="Constantia"/>
          <w:szCs w:val="22"/>
        </w:rPr>
        <w:t xml:space="preserve">. </w:t>
      </w:r>
    </w:p>
    <w:p w14:paraId="06C20FF0" w14:textId="77777777" w:rsidR="00F90940" w:rsidRPr="00F90940" w:rsidRDefault="00D16BFA" w:rsidP="00711456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 xml:space="preserve">Et ce mot n’est pas du tout anodin parce que </w:t>
      </w:r>
      <w:r w:rsidR="00725EA4" w:rsidRPr="005030E1">
        <w:rPr>
          <w:rFonts w:ascii="Constantia" w:hAnsi="Constantia"/>
          <w:szCs w:val="22"/>
        </w:rPr>
        <w:t xml:space="preserve">dans la suite de l’Évangile, </w:t>
      </w:r>
      <w:r w:rsidRPr="005030E1">
        <w:rPr>
          <w:rFonts w:ascii="Constantia" w:hAnsi="Constantia"/>
          <w:szCs w:val="22"/>
        </w:rPr>
        <w:t xml:space="preserve">Marc </w:t>
      </w:r>
      <w:r w:rsidR="00F90940">
        <w:rPr>
          <w:rFonts w:ascii="Constantia" w:hAnsi="Constantia"/>
          <w:szCs w:val="22"/>
        </w:rPr>
        <w:t xml:space="preserve">l’a déjà utilisé 1 fois : après les tentations au désert, pour dire : </w:t>
      </w:r>
      <w:r w:rsidR="00F90940">
        <w:rPr>
          <w:rFonts w:ascii="Constantia" w:hAnsi="Constantia"/>
          <w:i/>
          <w:szCs w:val="22"/>
        </w:rPr>
        <w:t>les anges le servaient</w:t>
      </w:r>
      <w:r w:rsidR="00F90940">
        <w:rPr>
          <w:rFonts w:ascii="Constantia" w:hAnsi="Constantia"/>
          <w:szCs w:val="22"/>
        </w:rPr>
        <w:t xml:space="preserve">. Il s’agit de réconforter Jésus, de le soutenir après ce qu’il vient de vivre – et si c’est </w:t>
      </w:r>
      <w:r w:rsidR="00F90940">
        <w:rPr>
          <w:rFonts w:ascii="Constantia" w:hAnsi="Constantia"/>
          <w:i/>
          <w:szCs w:val="22"/>
        </w:rPr>
        <w:t>les anges</w:t>
      </w:r>
      <w:r w:rsidR="00F90940">
        <w:rPr>
          <w:rFonts w:ascii="Constantia" w:hAnsi="Constantia"/>
          <w:szCs w:val="22"/>
        </w:rPr>
        <w:t xml:space="preserve"> qui agissent, c’est le Père lui-même qui se rend présent au Fils.</w:t>
      </w:r>
    </w:p>
    <w:p w14:paraId="5DEA29CD" w14:textId="77777777" w:rsidR="00711456" w:rsidRPr="005030E1" w:rsidRDefault="00F90940" w:rsidP="00711456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 xml:space="preserve">Et l’Évangile n’utilisera </w:t>
      </w:r>
      <w:r w:rsidR="00725EA4" w:rsidRPr="005030E1">
        <w:rPr>
          <w:rFonts w:ascii="Constantia" w:hAnsi="Constantia"/>
          <w:szCs w:val="22"/>
        </w:rPr>
        <w:t xml:space="preserve">ce mot une seule </w:t>
      </w:r>
      <w:r>
        <w:rPr>
          <w:rFonts w:ascii="Constantia" w:hAnsi="Constantia"/>
          <w:szCs w:val="22"/>
        </w:rPr>
        <w:t xml:space="preserve">autre </w:t>
      </w:r>
      <w:r w:rsidR="00725EA4" w:rsidRPr="005030E1">
        <w:rPr>
          <w:rFonts w:ascii="Constantia" w:hAnsi="Constantia"/>
          <w:szCs w:val="22"/>
        </w:rPr>
        <w:t xml:space="preserve">fois : </w:t>
      </w:r>
      <w:r w:rsidR="00D16BFA" w:rsidRPr="005030E1">
        <w:rPr>
          <w:rFonts w:ascii="Constantia" w:hAnsi="Constantia"/>
          <w:szCs w:val="22"/>
        </w:rPr>
        <w:t>dans la bouche de Jésus au moment de sa passion</w:t>
      </w:r>
      <w:r w:rsidR="007D76AB">
        <w:rPr>
          <w:rFonts w:ascii="Constantia" w:hAnsi="Constantia"/>
          <w:szCs w:val="22"/>
        </w:rPr>
        <w:t xml:space="preserve"> pour décrire ce qu’il fait</w:t>
      </w:r>
      <w:r w:rsidR="00D16BFA" w:rsidRPr="005030E1">
        <w:rPr>
          <w:rFonts w:ascii="Constantia" w:hAnsi="Constantia"/>
          <w:szCs w:val="22"/>
        </w:rPr>
        <w:t xml:space="preserve"> : « celui qui voudra devenir grand se </w:t>
      </w:r>
      <w:r w:rsidR="00D16BFA" w:rsidRPr="005030E1">
        <w:rPr>
          <w:rFonts w:ascii="Constantia" w:hAnsi="Constantia"/>
          <w:szCs w:val="22"/>
        </w:rPr>
        <w:lastRenderedPageBreak/>
        <w:t xml:space="preserve">fera votre </w:t>
      </w:r>
      <w:r w:rsidR="00D66F8B" w:rsidRPr="005030E1">
        <w:rPr>
          <w:rFonts w:ascii="Constantia" w:hAnsi="Constantia"/>
          <w:i/>
          <w:szCs w:val="22"/>
        </w:rPr>
        <w:t xml:space="preserve">diakonos </w:t>
      </w:r>
      <w:r w:rsidR="00D66F8B" w:rsidRPr="005030E1">
        <w:rPr>
          <w:rFonts w:ascii="Constantia" w:hAnsi="Constantia"/>
          <w:szCs w:val="22"/>
        </w:rPr>
        <w:t>- serviteur</w:t>
      </w:r>
      <w:r w:rsidR="00D16BFA" w:rsidRPr="005030E1">
        <w:rPr>
          <w:rFonts w:ascii="Constantia" w:hAnsi="Constantia"/>
          <w:szCs w:val="22"/>
        </w:rPr>
        <w:t xml:space="preserve"> » </w:t>
      </w:r>
      <w:r w:rsidR="00D66F8B" w:rsidRPr="005030E1">
        <w:rPr>
          <w:rFonts w:ascii="Constantia" w:hAnsi="Constantia"/>
          <w:szCs w:val="22"/>
        </w:rPr>
        <w:t>et la phrase d’après :</w:t>
      </w:r>
      <w:r w:rsidR="00D16BFA" w:rsidRPr="005030E1">
        <w:rPr>
          <w:rFonts w:ascii="Constantia" w:hAnsi="Constantia"/>
          <w:szCs w:val="22"/>
        </w:rPr>
        <w:t xml:space="preserve"> « le fils de l’homme n’est pas venu pour être </w:t>
      </w:r>
      <w:r w:rsidR="00D16BFA" w:rsidRPr="005030E1">
        <w:rPr>
          <w:rFonts w:ascii="Constantia" w:hAnsi="Constantia"/>
          <w:i/>
          <w:szCs w:val="22"/>
        </w:rPr>
        <w:t>servi</w:t>
      </w:r>
      <w:r w:rsidR="00D16BFA" w:rsidRPr="005030E1">
        <w:rPr>
          <w:rFonts w:ascii="Constantia" w:hAnsi="Constantia"/>
          <w:szCs w:val="22"/>
        </w:rPr>
        <w:t xml:space="preserve"> mais pour </w:t>
      </w:r>
      <w:r w:rsidR="00D16BFA" w:rsidRPr="005030E1">
        <w:rPr>
          <w:rFonts w:ascii="Constantia" w:hAnsi="Constantia"/>
          <w:i/>
          <w:szCs w:val="22"/>
        </w:rPr>
        <w:t>servir</w:t>
      </w:r>
      <w:r w:rsidR="00D4601E">
        <w:rPr>
          <w:rFonts w:ascii="Constantia" w:hAnsi="Constantia"/>
          <w:szCs w:val="22"/>
        </w:rPr>
        <w:t xml:space="preserve"> </w:t>
      </w:r>
      <w:r w:rsidR="00D4601E">
        <w:rPr>
          <w:rFonts w:ascii="Constantia" w:hAnsi="Constantia"/>
          <w:i/>
          <w:szCs w:val="22"/>
        </w:rPr>
        <w:t>diakon</w:t>
      </w:r>
      <w:r w:rsidR="00796DF4">
        <w:rPr>
          <w:rFonts w:ascii="Constantia" w:hAnsi="Constantia"/>
          <w:i/>
          <w:szCs w:val="22"/>
        </w:rPr>
        <w:t>er</w:t>
      </w:r>
      <w:r w:rsidR="00D16BFA" w:rsidRPr="005030E1">
        <w:rPr>
          <w:rFonts w:ascii="Constantia" w:hAnsi="Constantia"/>
          <w:szCs w:val="22"/>
        </w:rPr>
        <w:t> »</w:t>
      </w:r>
      <w:r w:rsidR="00711456" w:rsidRPr="005030E1">
        <w:rPr>
          <w:rFonts w:ascii="Constantia" w:hAnsi="Constantia"/>
          <w:szCs w:val="22"/>
        </w:rPr>
        <w:t>.</w:t>
      </w:r>
    </w:p>
    <w:p w14:paraId="7B527F7A" w14:textId="77777777" w:rsidR="002660DF" w:rsidRPr="005030E1" w:rsidRDefault="00725EA4" w:rsidP="002660DF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 xml:space="preserve">La belle-mère de Simon, à peine </w:t>
      </w:r>
      <w:r w:rsidRPr="005030E1">
        <w:rPr>
          <w:rFonts w:ascii="Constantia" w:hAnsi="Constantia"/>
          <w:i/>
          <w:szCs w:val="22"/>
        </w:rPr>
        <w:t xml:space="preserve">réveillée de sa mort, </w:t>
      </w:r>
      <w:r w:rsidRPr="005030E1">
        <w:rPr>
          <w:rFonts w:ascii="Constantia" w:hAnsi="Constantia"/>
          <w:szCs w:val="22"/>
        </w:rPr>
        <w:t xml:space="preserve">accomplit une tâche </w:t>
      </w:r>
      <w:r w:rsidR="00EC2A26">
        <w:rPr>
          <w:rFonts w:ascii="Constantia" w:hAnsi="Constantia"/>
          <w:szCs w:val="22"/>
        </w:rPr>
        <w:t>incroyable : elle agit comme le Père agit et elle agit comme le Fils agit</w:t>
      </w:r>
      <w:r w:rsidRPr="005030E1">
        <w:rPr>
          <w:rFonts w:ascii="Constantia" w:hAnsi="Constantia"/>
          <w:szCs w:val="22"/>
        </w:rPr>
        <w:t xml:space="preserve">. </w:t>
      </w:r>
      <w:r w:rsidR="00EC2A26">
        <w:rPr>
          <w:rFonts w:ascii="Constantia" w:hAnsi="Constantia"/>
          <w:szCs w:val="22"/>
        </w:rPr>
        <w:t>L</w:t>
      </w:r>
      <w:r w:rsidR="002660DF" w:rsidRPr="005030E1">
        <w:rPr>
          <w:rFonts w:ascii="Constantia" w:hAnsi="Constantia"/>
          <w:szCs w:val="22"/>
        </w:rPr>
        <w:t>a portée de son geste</w:t>
      </w:r>
      <w:r w:rsidR="00EC2A26">
        <w:rPr>
          <w:rFonts w:ascii="Constantia" w:hAnsi="Constantia"/>
          <w:szCs w:val="22"/>
        </w:rPr>
        <w:t xml:space="preserve"> est eucharistique. En servant, en réconfortant comme le fait le père, elle œuvre pour </w:t>
      </w:r>
      <w:r w:rsidR="002660DF" w:rsidRPr="005030E1">
        <w:rPr>
          <w:rFonts w:ascii="Constantia" w:hAnsi="Constantia"/>
          <w:szCs w:val="22"/>
        </w:rPr>
        <w:t xml:space="preserve">la vie des autres et </w:t>
      </w:r>
      <w:r w:rsidR="00EC2A26">
        <w:rPr>
          <w:rFonts w:ascii="Constantia" w:hAnsi="Constantia"/>
          <w:szCs w:val="22"/>
        </w:rPr>
        <w:t xml:space="preserve">pour </w:t>
      </w:r>
      <w:r w:rsidR="002660DF" w:rsidRPr="005030E1">
        <w:rPr>
          <w:rFonts w:ascii="Constantia" w:hAnsi="Constantia"/>
          <w:szCs w:val="22"/>
        </w:rPr>
        <w:t>leur salut.</w:t>
      </w:r>
    </w:p>
    <w:p w14:paraId="26F15BA4" w14:textId="77777777" w:rsidR="00E86565" w:rsidRPr="005030E1" w:rsidRDefault="002660DF" w:rsidP="002660DF">
      <w:pPr>
        <w:pStyle w:val="Style3"/>
        <w:widowControl/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 xml:space="preserve">C’est d’ailleurs exactement ce que dit </w:t>
      </w:r>
      <w:r w:rsidR="007E3068" w:rsidRPr="005030E1">
        <w:rPr>
          <w:rFonts w:ascii="Constantia" w:hAnsi="Constantia"/>
          <w:szCs w:val="22"/>
        </w:rPr>
        <w:t xml:space="preserve">Paul </w:t>
      </w:r>
      <w:r w:rsidR="00711456" w:rsidRPr="005030E1">
        <w:rPr>
          <w:rFonts w:ascii="Constantia" w:hAnsi="Constantia"/>
          <w:szCs w:val="22"/>
        </w:rPr>
        <w:t>dans la 2</w:t>
      </w:r>
      <w:r w:rsidR="00711456" w:rsidRPr="005030E1">
        <w:rPr>
          <w:rFonts w:ascii="Constantia" w:hAnsi="Constantia"/>
          <w:szCs w:val="22"/>
          <w:vertAlign w:val="superscript"/>
        </w:rPr>
        <w:t>ème</w:t>
      </w:r>
      <w:r w:rsidR="00711456" w:rsidRPr="005030E1">
        <w:rPr>
          <w:rFonts w:ascii="Constantia" w:hAnsi="Constantia"/>
          <w:szCs w:val="22"/>
        </w:rPr>
        <w:t xml:space="preserve"> lecture</w:t>
      </w:r>
      <w:r w:rsidRPr="005030E1">
        <w:rPr>
          <w:rFonts w:ascii="Constantia" w:hAnsi="Constantia"/>
          <w:szCs w:val="22"/>
        </w:rPr>
        <w:t xml:space="preserve"> qu’on a entendu : </w:t>
      </w:r>
      <w:r w:rsidR="007E3068" w:rsidRPr="005030E1">
        <w:rPr>
          <w:rFonts w:ascii="Constantia" w:hAnsi="Constantia"/>
          <w:szCs w:val="22"/>
        </w:rPr>
        <w:t>« libre à l’égard de tous, je me suis fait le serviteur de tous</w:t>
      </w:r>
      <w:r w:rsidR="00545E89" w:rsidRPr="005030E1">
        <w:rPr>
          <w:rFonts w:ascii="Constantia" w:hAnsi="Constantia"/>
          <w:szCs w:val="22"/>
        </w:rPr>
        <w:t> »</w:t>
      </w:r>
      <w:r w:rsidR="007E3068" w:rsidRPr="005030E1">
        <w:rPr>
          <w:rFonts w:ascii="Constantia" w:hAnsi="Constantia"/>
          <w:szCs w:val="22"/>
        </w:rPr>
        <w:t>.</w:t>
      </w:r>
    </w:p>
    <w:p w14:paraId="145560D9" w14:textId="77777777" w:rsidR="00E86565" w:rsidRPr="005030E1" w:rsidRDefault="001A101B" w:rsidP="00E86565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 xml:space="preserve">Et il précise : </w:t>
      </w:r>
    </w:p>
    <w:p w14:paraId="2A711623" w14:textId="77777777" w:rsidR="00E86565" w:rsidRPr="005030E1" w:rsidRDefault="00E86565" w:rsidP="00E86565">
      <w:pPr>
        <w:pStyle w:val="Style3"/>
        <w:widowControl/>
        <w:numPr>
          <w:ilvl w:val="1"/>
          <w:numId w:val="3"/>
        </w:numPr>
        <w:spacing w:line="240" w:lineRule="auto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>« je me suis fait tout à tous pour en sauver à tout prix quelques-uns »</w:t>
      </w:r>
    </w:p>
    <w:p w14:paraId="4F6B041F" w14:textId="77777777" w:rsidR="00545E89" w:rsidRPr="005030E1" w:rsidRDefault="001A101B" w:rsidP="002660DF">
      <w:pPr>
        <w:pStyle w:val="Style3"/>
        <w:widowControl/>
        <w:numPr>
          <w:ilvl w:val="1"/>
          <w:numId w:val="3"/>
        </w:numPr>
        <w:spacing w:line="240" w:lineRule="auto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>Et concrètement</w:t>
      </w:r>
      <w:r w:rsidR="00E86565" w:rsidRPr="005030E1">
        <w:rPr>
          <w:rFonts w:ascii="Constantia" w:hAnsi="Constantia"/>
          <w:szCs w:val="22"/>
        </w:rPr>
        <w:t> :</w:t>
      </w:r>
      <w:r w:rsidR="007E3068" w:rsidRPr="005030E1">
        <w:rPr>
          <w:rFonts w:ascii="Constantia" w:hAnsi="Constantia"/>
          <w:szCs w:val="22"/>
        </w:rPr>
        <w:t xml:space="preserve"> </w:t>
      </w:r>
      <w:r w:rsidR="00545E89" w:rsidRPr="005030E1">
        <w:rPr>
          <w:rFonts w:ascii="Constantia" w:hAnsi="Constantia"/>
          <w:szCs w:val="22"/>
        </w:rPr>
        <w:t>« </w:t>
      </w:r>
      <w:r w:rsidR="007E3068" w:rsidRPr="005030E1">
        <w:rPr>
          <w:rFonts w:ascii="Constantia" w:hAnsi="Constantia"/>
          <w:szCs w:val="22"/>
        </w:rPr>
        <w:t>avec les faibles, j’ai été faible, pour gagner les faibles</w:t>
      </w:r>
      <w:r w:rsidR="000B3FD0">
        <w:rPr>
          <w:rFonts w:ascii="Constantia" w:hAnsi="Constantia"/>
          <w:szCs w:val="22"/>
        </w:rPr>
        <w:t> ; et tout cela, je le fais à cause de l’Évangile, pour y avoir part moi aussi</w:t>
      </w:r>
      <w:r w:rsidR="00545E89" w:rsidRPr="005030E1">
        <w:rPr>
          <w:rFonts w:ascii="Constantia" w:hAnsi="Constantia"/>
          <w:szCs w:val="22"/>
        </w:rPr>
        <w:t> »</w:t>
      </w:r>
      <w:r w:rsidR="00E86565" w:rsidRPr="005030E1">
        <w:rPr>
          <w:rFonts w:ascii="Constantia" w:hAnsi="Constantia"/>
          <w:szCs w:val="22"/>
        </w:rPr>
        <w:t>.</w:t>
      </w:r>
    </w:p>
    <w:p w14:paraId="5789F712" w14:textId="77777777" w:rsidR="00E86565" w:rsidRPr="005030E1" w:rsidRDefault="00E86565" w:rsidP="00E86565">
      <w:pPr>
        <w:pStyle w:val="Style3"/>
        <w:widowControl/>
        <w:spacing w:line="240" w:lineRule="auto"/>
        <w:rPr>
          <w:rFonts w:ascii="Constantia" w:hAnsi="Constantia"/>
          <w:szCs w:val="22"/>
        </w:rPr>
      </w:pPr>
    </w:p>
    <w:p w14:paraId="62D85743" w14:textId="77777777" w:rsidR="006B4214" w:rsidRDefault="00222D9F" w:rsidP="006B4214">
      <w:pPr>
        <w:pStyle w:val="Style3"/>
        <w:widowControl/>
        <w:spacing w:line="240" w:lineRule="auto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 xml:space="preserve">Paul nous dit quelque chose de très fort : il nous dit </w:t>
      </w:r>
      <w:r w:rsidR="00804C7D">
        <w:rPr>
          <w:rFonts w:ascii="Constantia" w:hAnsi="Constantia"/>
          <w:szCs w:val="22"/>
        </w:rPr>
        <w:t>qu’</w:t>
      </w:r>
      <w:r w:rsidR="00E44F20" w:rsidRPr="005030E1">
        <w:rPr>
          <w:rFonts w:ascii="Constantia" w:hAnsi="Constantia"/>
          <w:szCs w:val="22"/>
        </w:rPr>
        <w:t xml:space="preserve">il </w:t>
      </w:r>
      <w:r w:rsidR="00545E89" w:rsidRPr="005030E1">
        <w:rPr>
          <w:rFonts w:ascii="Constantia" w:hAnsi="Constantia"/>
          <w:szCs w:val="22"/>
        </w:rPr>
        <w:t xml:space="preserve">y a un lien intrinsèque entre </w:t>
      </w:r>
      <w:r w:rsidR="007E3068" w:rsidRPr="005030E1">
        <w:rPr>
          <w:rFonts w:ascii="Constantia" w:hAnsi="Constantia"/>
          <w:i/>
          <w:szCs w:val="22"/>
        </w:rPr>
        <w:t xml:space="preserve">servir </w:t>
      </w:r>
      <w:r w:rsidR="007E3068" w:rsidRPr="005030E1">
        <w:rPr>
          <w:rFonts w:ascii="Constantia" w:hAnsi="Constantia"/>
          <w:szCs w:val="22"/>
        </w:rPr>
        <w:t xml:space="preserve">et </w:t>
      </w:r>
      <w:r w:rsidR="007E3068" w:rsidRPr="005030E1">
        <w:rPr>
          <w:rFonts w:ascii="Constantia" w:hAnsi="Constantia"/>
          <w:i/>
          <w:szCs w:val="22"/>
        </w:rPr>
        <w:t>avoir part à l’Évangile</w:t>
      </w:r>
      <w:r w:rsidR="00305623" w:rsidRPr="005030E1">
        <w:rPr>
          <w:rFonts w:ascii="Constantia" w:hAnsi="Constantia"/>
          <w:szCs w:val="22"/>
        </w:rPr>
        <w:t xml:space="preserve">, entre </w:t>
      </w:r>
      <w:r w:rsidR="00545E89" w:rsidRPr="005030E1">
        <w:rPr>
          <w:rFonts w:ascii="Constantia" w:hAnsi="Constantia"/>
          <w:i/>
          <w:szCs w:val="22"/>
        </w:rPr>
        <w:t>être faible</w:t>
      </w:r>
      <w:r w:rsidR="00545E89" w:rsidRPr="005030E1">
        <w:rPr>
          <w:rFonts w:ascii="Constantia" w:hAnsi="Constantia"/>
          <w:szCs w:val="22"/>
        </w:rPr>
        <w:t xml:space="preserve"> </w:t>
      </w:r>
      <w:r w:rsidR="00545E89" w:rsidRPr="005030E1">
        <w:rPr>
          <w:rFonts w:ascii="Constantia" w:hAnsi="Constantia"/>
          <w:i/>
          <w:szCs w:val="22"/>
        </w:rPr>
        <w:t xml:space="preserve">avec les faibles </w:t>
      </w:r>
      <w:r w:rsidR="00545E89" w:rsidRPr="005030E1">
        <w:rPr>
          <w:rFonts w:ascii="Constantia" w:hAnsi="Constantia"/>
          <w:szCs w:val="22"/>
        </w:rPr>
        <w:t>et</w:t>
      </w:r>
      <w:r w:rsidR="00545E89" w:rsidRPr="005030E1">
        <w:rPr>
          <w:rFonts w:ascii="Constantia" w:hAnsi="Constantia"/>
          <w:i/>
          <w:szCs w:val="22"/>
        </w:rPr>
        <w:t xml:space="preserve"> </w:t>
      </w:r>
      <w:r w:rsidR="00305623" w:rsidRPr="005030E1">
        <w:rPr>
          <w:rFonts w:ascii="Constantia" w:hAnsi="Constantia"/>
          <w:i/>
          <w:szCs w:val="22"/>
        </w:rPr>
        <w:t>en sauver quelques</w:t>
      </w:r>
      <w:r w:rsidR="00EF6A3C" w:rsidRPr="005030E1">
        <w:rPr>
          <w:rFonts w:ascii="Constantia" w:hAnsi="Constantia"/>
          <w:i/>
          <w:szCs w:val="22"/>
        </w:rPr>
        <w:t>-</w:t>
      </w:r>
      <w:r w:rsidR="00305623" w:rsidRPr="005030E1">
        <w:rPr>
          <w:rFonts w:ascii="Constantia" w:hAnsi="Constantia"/>
          <w:i/>
          <w:szCs w:val="22"/>
        </w:rPr>
        <w:t>uns</w:t>
      </w:r>
      <w:r w:rsidR="006B73FD">
        <w:rPr>
          <w:rFonts w:ascii="Constantia" w:hAnsi="Constantia"/>
          <w:szCs w:val="22"/>
        </w:rPr>
        <w:t xml:space="preserve">. Ca veut dire que la </w:t>
      </w:r>
      <w:r w:rsidR="00545E89" w:rsidRPr="005030E1">
        <w:rPr>
          <w:rFonts w:ascii="Constantia" w:hAnsi="Constantia"/>
          <w:szCs w:val="22"/>
        </w:rPr>
        <w:t>tâche de l’apôtre</w:t>
      </w:r>
      <w:r w:rsidR="006B73FD">
        <w:rPr>
          <w:rFonts w:ascii="Constantia" w:hAnsi="Constantia"/>
          <w:szCs w:val="22"/>
        </w:rPr>
        <w:t xml:space="preserve"> et</w:t>
      </w:r>
      <w:r w:rsidR="005030E1" w:rsidRPr="005030E1">
        <w:rPr>
          <w:rFonts w:ascii="Constantia" w:hAnsi="Constantia"/>
          <w:szCs w:val="22"/>
        </w:rPr>
        <w:t xml:space="preserve"> la mission du chrétien,</w:t>
      </w:r>
      <w:r w:rsidR="00545E89" w:rsidRPr="005030E1">
        <w:rPr>
          <w:rFonts w:ascii="Constantia" w:hAnsi="Constantia"/>
          <w:szCs w:val="22"/>
        </w:rPr>
        <w:t xml:space="preserve"> n’est pas </w:t>
      </w:r>
      <w:r w:rsidR="005C1D5F">
        <w:rPr>
          <w:rFonts w:ascii="Constantia" w:hAnsi="Constantia"/>
          <w:szCs w:val="22"/>
        </w:rPr>
        <w:t xml:space="preserve">d’être un facteur qui </w:t>
      </w:r>
      <w:r w:rsidR="00545E89" w:rsidRPr="005030E1">
        <w:rPr>
          <w:rFonts w:ascii="Constantia" w:hAnsi="Constantia"/>
          <w:szCs w:val="22"/>
        </w:rPr>
        <w:t xml:space="preserve">transmet un message, </w:t>
      </w:r>
      <w:r w:rsidR="001C70B7">
        <w:rPr>
          <w:rFonts w:ascii="Constantia" w:hAnsi="Constantia"/>
          <w:szCs w:val="22"/>
        </w:rPr>
        <w:t xml:space="preserve">c’est </w:t>
      </w:r>
      <w:r w:rsidR="005030E1" w:rsidRPr="005030E1">
        <w:rPr>
          <w:rFonts w:ascii="Constantia" w:hAnsi="Constantia"/>
          <w:szCs w:val="22"/>
        </w:rPr>
        <w:t xml:space="preserve">de </w:t>
      </w:r>
      <w:r w:rsidR="00545E89" w:rsidRPr="005030E1">
        <w:rPr>
          <w:rFonts w:ascii="Constantia" w:hAnsi="Constantia"/>
          <w:szCs w:val="22"/>
        </w:rPr>
        <w:t xml:space="preserve">servir comme le Christ a servi, </w:t>
      </w:r>
      <w:r w:rsidR="005030E1" w:rsidRPr="005030E1">
        <w:rPr>
          <w:rFonts w:ascii="Constantia" w:hAnsi="Constantia"/>
          <w:szCs w:val="22"/>
        </w:rPr>
        <w:t>de</w:t>
      </w:r>
      <w:r w:rsidR="00545E89" w:rsidRPr="005030E1">
        <w:rPr>
          <w:rFonts w:ascii="Constantia" w:hAnsi="Constantia"/>
          <w:szCs w:val="22"/>
        </w:rPr>
        <w:t xml:space="preserve"> se mettre à genou, librement, au pied de ses amis.</w:t>
      </w:r>
    </w:p>
    <w:p w14:paraId="20988A7F" w14:textId="77777777" w:rsidR="006B7CEF" w:rsidRDefault="006B7CEF" w:rsidP="00674432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>D</w:t>
      </w:r>
      <w:r w:rsidR="006B4214">
        <w:rPr>
          <w:rFonts w:ascii="Constantia" w:hAnsi="Constantia"/>
          <w:szCs w:val="22"/>
        </w:rPr>
        <w:t>ans les textes d’aujourd’hui</w:t>
      </w:r>
      <w:r w:rsidR="006B4214" w:rsidRPr="005030E1">
        <w:rPr>
          <w:rFonts w:ascii="Constantia" w:hAnsi="Constantia"/>
          <w:szCs w:val="22"/>
        </w:rPr>
        <w:t xml:space="preserve"> le chrétien, c’est la personne </w:t>
      </w:r>
      <w:r w:rsidR="006B4214">
        <w:rPr>
          <w:rFonts w:ascii="Constantia" w:hAnsi="Constantia"/>
          <w:szCs w:val="22"/>
        </w:rPr>
        <w:t xml:space="preserve">qui s’est laissée servir </w:t>
      </w:r>
      <w:r w:rsidR="006B4214" w:rsidRPr="005030E1">
        <w:rPr>
          <w:rFonts w:ascii="Constantia" w:hAnsi="Constantia"/>
          <w:szCs w:val="22"/>
        </w:rPr>
        <w:t xml:space="preserve">par Jésus et </w:t>
      </w:r>
      <w:r w:rsidR="006B4214">
        <w:rPr>
          <w:rFonts w:ascii="Constantia" w:hAnsi="Constantia"/>
          <w:szCs w:val="22"/>
        </w:rPr>
        <w:t xml:space="preserve">qui est appelée </w:t>
      </w:r>
      <w:r w:rsidR="006B4214" w:rsidRPr="005030E1">
        <w:rPr>
          <w:rFonts w:ascii="Constantia" w:hAnsi="Constantia"/>
          <w:szCs w:val="22"/>
        </w:rPr>
        <w:t xml:space="preserve">à servir comme il sert ; </w:t>
      </w:r>
    </w:p>
    <w:p w14:paraId="1705E5DB" w14:textId="77777777" w:rsidR="006B4214" w:rsidRPr="006B4214" w:rsidRDefault="006B7CEF" w:rsidP="00674432">
      <w:pPr>
        <w:pStyle w:val="Style3"/>
        <w:widowControl/>
        <w:numPr>
          <w:ilvl w:val="0"/>
          <w:numId w:val="3"/>
        </w:numPr>
        <w:spacing w:line="240" w:lineRule="auto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 xml:space="preserve">Le Chrétien, </w:t>
      </w:r>
      <w:r w:rsidR="006B4214" w:rsidRPr="005030E1">
        <w:rPr>
          <w:rFonts w:ascii="Constantia" w:hAnsi="Constantia"/>
          <w:szCs w:val="22"/>
        </w:rPr>
        <w:t xml:space="preserve">c’est la personne </w:t>
      </w:r>
      <w:r>
        <w:rPr>
          <w:rFonts w:ascii="Constantia" w:hAnsi="Constantia"/>
          <w:szCs w:val="22"/>
        </w:rPr>
        <w:t xml:space="preserve">qui se laisse </w:t>
      </w:r>
      <w:r w:rsidR="008A3177">
        <w:rPr>
          <w:rFonts w:ascii="Constantia" w:hAnsi="Constantia"/>
          <w:szCs w:val="22"/>
        </w:rPr>
        <w:t xml:space="preserve">relever par Jésus </w:t>
      </w:r>
      <w:r w:rsidR="006B4214">
        <w:rPr>
          <w:rFonts w:ascii="Constantia" w:hAnsi="Constantia"/>
          <w:szCs w:val="22"/>
        </w:rPr>
        <w:t xml:space="preserve">dans sa capacité à </w:t>
      </w:r>
      <w:r w:rsidR="00E943D2">
        <w:rPr>
          <w:rFonts w:ascii="Constantia" w:hAnsi="Constantia"/>
          <w:szCs w:val="22"/>
        </w:rPr>
        <w:t>servir</w:t>
      </w:r>
      <w:r w:rsidR="008A3177">
        <w:rPr>
          <w:rFonts w:ascii="Constantia" w:hAnsi="Constantia"/>
          <w:szCs w:val="22"/>
        </w:rPr>
        <w:t xml:space="preserve">, c’est celui </w:t>
      </w:r>
      <w:r w:rsidR="006B4214">
        <w:rPr>
          <w:rFonts w:ascii="Constantia" w:hAnsi="Constantia"/>
          <w:szCs w:val="22"/>
        </w:rPr>
        <w:t xml:space="preserve">qui est appelé à restaurer dans les autres </w:t>
      </w:r>
      <w:r w:rsidR="006873AA">
        <w:rPr>
          <w:rFonts w:ascii="Constantia" w:hAnsi="Constantia"/>
          <w:szCs w:val="22"/>
        </w:rPr>
        <w:t>la capacité d’être généreux</w:t>
      </w:r>
      <w:r w:rsidR="006B4214">
        <w:rPr>
          <w:rFonts w:ascii="Constantia" w:hAnsi="Constantia"/>
          <w:szCs w:val="22"/>
        </w:rPr>
        <w:t xml:space="preserve">. Le chrétien, celui qui </w:t>
      </w:r>
      <w:r w:rsidR="00E943D2">
        <w:rPr>
          <w:rFonts w:ascii="Constantia" w:hAnsi="Constantia"/>
          <w:szCs w:val="22"/>
        </w:rPr>
        <w:t xml:space="preserve">donne aux autres </w:t>
      </w:r>
      <w:r w:rsidR="006873AA">
        <w:rPr>
          <w:rFonts w:ascii="Constantia" w:hAnsi="Constantia"/>
          <w:szCs w:val="22"/>
        </w:rPr>
        <w:t xml:space="preserve">de pouvoir donner </w:t>
      </w:r>
      <w:r w:rsidR="006B4214">
        <w:rPr>
          <w:rFonts w:ascii="Constantia" w:hAnsi="Constantia"/>
          <w:szCs w:val="22"/>
        </w:rPr>
        <w:t>– et pour cela</w:t>
      </w:r>
      <w:r w:rsidR="003C3AB4">
        <w:rPr>
          <w:rFonts w:ascii="Constantia" w:hAnsi="Constantia"/>
          <w:szCs w:val="22"/>
        </w:rPr>
        <w:t>, il faut</w:t>
      </w:r>
      <w:r w:rsidR="006B4214">
        <w:rPr>
          <w:rFonts w:ascii="Constantia" w:hAnsi="Constantia"/>
          <w:szCs w:val="22"/>
        </w:rPr>
        <w:t xml:space="preserve"> accepte</w:t>
      </w:r>
      <w:r w:rsidR="003C3AB4">
        <w:rPr>
          <w:rFonts w:ascii="Constantia" w:hAnsi="Constantia"/>
          <w:szCs w:val="22"/>
        </w:rPr>
        <w:t>r</w:t>
      </w:r>
      <w:r w:rsidR="006B4214">
        <w:rPr>
          <w:rFonts w:ascii="Constantia" w:hAnsi="Constantia"/>
          <w:szCs w:val="22"/>
        </w:rPr>
        <w:t xml:space="preserve"> </w:t>
      </w:r>
      <w:r w:rsidR="003C3AB4">
        <w:rPr>
          <w:rFonts w:ascii="Constantia" w:hAnsi="Constantia"/>
          <w:szCs w:val="22"/>
        </w:rPr>
        <w:t>de pouvoir recevoir, d’avoir besoin des autres</w:t>
      </w:r>
      <w:r w:rsidR="00415E85">
        <w:rPr>
          <w:rFonts w:ascii="Constantia" w:hAnsi="Constantia"/>
          <w:szCs w:val="22"/>
        </w:rPr>
        <w:t xml:space="preserve">, comme Jésus accepte </w:t>
      </w:r>
      <w:r w:rsidR="000E0228">
        <w:rPr>
          <w:rFonts w:ascii="Constantia" w:hAnsi="Constantia"/>
          <w:szCs w:val="22"/>
        </w:rPr>
        <w:t xml:space="preserve">d’être faible </w:t>
      </w:r>
      <w:r w:rsidR="003C3AB4">
        <w:rPr>
          <w:rFonts w:ascii="Constantia" w:hAnsi="Constantia"/>
          <w:szCs w:val="22"/>
        </w:rPr>
        <w:t xml:space="preserve">et de se laisser servir par </w:t>
      </w:r>
      <w:r w:rsidR="00415E85">
        <w:rPr>
          <w:rFonts w:ascii="Constantia" w:hAnsi="Constantia"/>
          <w:szCs w:val="22"/>
        </w:rPr>
        <w:t xml:space="preserve">la belle-mère </w:t>
      </w:r>
      <w:r w:rsidR="00676767">
        <w:rPr>
          <w:rFonts w:ascii="Constantia" w:hAnsi="Constantia"/>
          <w:szCs w:val="22"/>
        </w:rPr>
        <w:t>de Simon</w:t>
      </w:r>
      <w:r w:rsidR="00415E85">
        <w:rPr>
          <w:rFonts w:ascii="Constantia" w:hAnsi="Constantia"/>
          <w:szCs w:val="22"/>
        </w:rPr>
        <w:t>.</w:t>
      </w:r>
    </w:p>
    <w:p w14:paraId="584FD37B" w14:textId="77777777" w:rsidR="006B4214" w:rsidRPr="005030E1" w:rsidRDefault="006B4214" w:rsidP="00674432">
      <w:pPr>
        <w:widowControl/>
        <w:jc w:val="both"/>
        <w:rPr>
          <w:rFonts w:ascii="Constantia" w:hAnsi="Constantia"/>
          <w:szCs w:val="22"/>
        </w:rPr>
      </w:pPr>
    </w:p>
    <w:p w14:paraId="0970F61F" w14:textId="77777777" w:rsidR="00EE478C" w:rsidRDefault="005030E1" w:rsidP="00BF26F3">
      <w:pPr>
        <w:widowControl/>
        <w:jc w:val="both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>R</w:t>
      </w:r>
      <w:r w:rsidR="0088693A" w:rsidRPr="005030E1">
        <w:rPr>
          <w:rFonts w:ascii="Constantia" w:hAnsi="Constantia"/>
          <w:szCs w:val="22"/>
        </w:rPr>
        <w:t xml:space="preserve">evenons </w:t>
      </w:r>
      <w:r w:rsidRPr="005030E1">
        <w:rPr>
          <w:rFonts w:ascii="Constantia" w:hAnsi="Constantia"/>
          <w:szCs w:val="22"/>
        </w:rPr>
        <w:t xml:space="preserve">donc </w:t>
      </w:r>
      <w:r w:rsidR="0088693A" w:rsidRPr="005030E1">
        <w:rPr>
          <w:rFonts w:ascii="Constantia" w:hAnsi="Constantia"/>
          <w:szCs w:val="22"/>
        </w:rPr>
        <w:t xml:space="preserve">à la </w:t>
      </w:r>
      <w:r w:rsidR="00423408" w:rsidRPr="005030E1">
        <w:rPr>
          <w:rFonts w:ascii="Constantia" w:hAnsi="Constantia"/>
          <w:szCs w:val="22"/>
        </w:rPr>
        <w:t>belle-mère de Simon</w:t>
      </w:r>
      <w:r w:rsidR="0088693A" w:rsidRPr="005030E1">
        <w:rPr>
          <w:rFonts w:ascii="Constantia" w:hAnsi="Constantia"/>
          <w:szCs w:val="22"/>
        </w:rPr>
        <w:t xml:space="preserve"> : elle </w:t>
      </w:r>
      <w:r w:rsidR="00423408" w:rsidRPr="005030E1">
        <w:rPr>
          <w:rFonts w:ascii="Constantia" w:hAnsi="Constantia"/>
          <w:szCs w:val="22"/>
        </w:rPr>
        <w:t>était au lit avec de la fièvre ; Jésus vient à elle, il la réveille et</w:t>
      </w:r>
      <w:r w:rsidR="00010B76" w:rsidRPr="005030E1">
        <w:rPr>
          <w:rFonts w:ascii="Constantia" w:hAnsi="Constantia"/>
          <w:szCs w:val="22"/>
        </w:rPr>
        <w:t xml:space="preserve"> elle les servit.</w:t>
      </w:r>
    </w:p>
    <w:p w14:paraId="4D9EADF8" w14:textId="77777777" w:rsidR="00EE478C" w:rsidRPr="00EE478C" w:rsidRDefault="00EE478C" w:rsidP="00EE478C">
      <w:pPr>
        <w:pStyle w:val="Paragraphedeliste"/>
        <w:widowControl/>
        <w:numPr>
          <w:ilvl w:val="0"/>
          <w:numId w:val="3"/>
        </w:numPr>
        <w:jc w:val="both"/>
        <w:rPr>
          <w:rFonts w:ascii="Constantia" w:hAnsi="Constantia"/>
          <w:szCs w:val="22"/>
        </w:rPr>
      </w:pPr>
      <w:r w:rsidRPr="0042739C">
        <w:rPr>
          <w:rFonts w:ascii="Constantia" w:hAnsi="Constantia"/>
          <w:szCs w:val="22"/>
        </w:rPr>
        <w:t>Elle était seule</w:t>
      </w:r>
      <w:r w:rsidR="00686AF0">
        <w:rPr>
          <w:rFonts w:ascii="Constantia" w:hAnsi="Constantia"/>
          <w:szCs w:val="22"/>
        </w:rPr>
        <w:t xml:space="preserve"> et presque morte</w:t>
      </w:r>
      <w:r w:rsidRPr="0042739C">
        <w:rPr>
          <w:rFonts w:ascii="Constantia" w:hAnsi="Constantia"/>
          <w:szCs w:val="22"/>
        </w:rPr>
        <w:t> ; c’est maintenant une femme debout, qui choisit d’aider les autres.</w:t>
      </w:r>
    </w:p>
    <w:p w14:paraId="5B84F176" w14:textId="77777777" w:rsidR="00EE478C" w:rsidRPr="00686AF0" w:rsidRDefault="00686AF0" w:rsidP="00686AF0">
      <w:pPr>
        <w:widowControl/>
        <w:jc w:val="both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 xml:space="preserve">Jésus n’a donc pas tant </w:t>
      </w:r>
      <w:r w:rsidR="0042739C" w:rsidRPr="00686AF0">
        <w:rPr>
          <w:rFonts w:ascii="Constantia" w:hAnsi="Constantia"/>
          <w:szCs w:val="22"/>
        </w:rPr>
        <w:t>son intégrité physique</w:t>
      </w:r>
      <w:r>
        <w:rPr>
          <w:rFonts w:ascii="Constantia" w:hAnsi="Constantia"/>
          <w:szCs w:val="22"/>
        </w:rPr>
        <w:t xml:space="preserve">, il a </w:t>
      </w:r>
      <w:r w:rsidR="00677433" w:rsidRPr="00686AF0">
        <w:rPr>
          <w:rFonts w:ascii="Constantia" w:hAnsi="Constantia"/>
          <w:szCs w:val="22"/>
        </w:rPr>
        <w:t>réveill</w:t>
      </w:r>
      <w:r>
        <w:rPr>
          <w:rFonts w:ascii="Constantia" w:hAnsi="Constantia"/>
          <w:szCs w:val="22"/>
        </w:rPr>
        <w:t>é</w:t>
      </w:r>
      <w:r w:rsidR="00677433" w:rsidRPr="00686AF0">
        <w:rPr>
          <w:rFonts w:ascii="Constantia" w:hAnsi="Constantia"/>
          <w:szCs w:val="22"/>
        </w:rPr>
        <w:t xml:space="preserve"> </w:t>
      </w:r>
      <w:r w:rsidR="0042739C" w:rsidRPr="00686AF0">
        <w:rPr>
          <w:rFonts w:ascii="Constantia" w:hAnsi="Constantia"/>
          <w:szCs w:val="22"/>
        </w:rPr>
        <w:t>sa capacité d’aimer</w:t>
      </w:r>
      <w:r w:rsidR="00677433" w:rsidRPr="00686AF0">
        <w:rPr>
          <w:rFonts w:ascii="Constantia" w:hAnsi="Constantia"/>
          <w:szCs w:val="22"/>
        </w:rPr>
        <w:t xml:space="preserve"> et de servir</w:t>
      </w:r>
      <w:r w:rsidR="00A8281D">
        <w:rPr>
          <w:rFonts w:ascii="Constantia" w:hAnsi="Constantia"/>
          <w:szCs w:val="22"/>
        </w:rPr>
        <w:t xml:space="preserve"> ; </w:t>
      </w:r>
      <w:r w:rsidR="00677433" w:rsidRPr="00686AF0">
        <w:rPr>
          <w:rFonts w:ascii="Constantia" w:hAnsi="Constantia"/>
          <w:szCs w:val="22"/>
        </w:rPr>
        <w:t>car même malade, on peut aimer !</w:t>
      </w:r>
    </w:p>
    <w:p w14:paraId="16302B10" w14:textId="77777777" w:rsidR="00D521B1" w:rsidRDefault="00D521B1" w:rsidP="003B4FF8">
      <w:pPr>
        <w:widowControl/>
        <w:jc w:val="both"/>
        <w:rPr>
          <w:rFonts w:ascii="Constantia" w:hAnsi="Constantia"/>
          <w:szCs w:val="22"/>
        </w:rPr>
      </w:pPr>
    </w:p>
    <w:p w14:paraId="50F0CD91" w14:textId="77777777" w:rsidR="003B4FF8" w:rsidRDefault="00BF26F3" w:rsidP="003B4FF8">
      <w:pPr>
        <w:widowControl/>
        <w:jc w:val="both"/>
        <w:rPr>
          <w:rFonts w:ascii="Constantia" w:hAnsi="Constantia"/>
          <w:szCs w:val="22"/>
        </w:rPr>
      </w:pPr>
      <w:r w:rsidRPr="00EE478C">
        <w:rPr>
          <w:rFonts w:ascii="Constantia" w:hAnsi="Constantia"/>
          <w:szCs w:val="22"/>
        </w:rPr>
        <w:t xml:space="preserve">Voilà pourquoi </w:t>
      </w:r>
      <w:r w:rsidR="00D521B1">
        <w:rPr>
          <w:rFonts w:ascii="Constantia" w:hAnsi="Constantia"/>
          <w:szCs w:val="22"/>
        </w:rPr>
        <w:t xml:space="preserve">l’Évangile ne dit pas </w:t>
      </w:r>
      <w:r w:rsidRPr="00EE478C">
        <w:rPr>
          <w:rFonts w:ascii="Constantia" w:hAnsi="Constantia"/>
          <w:szCs w:val="22"/>
        </w:rPr>
        <w:t xml:space="preserve">Jésus </w:t>
      </w:r>
      <w:r w:rsidRPr="00EE478C">
        <w:rPr>
          <w:rFonts w:ascii="Constantia" w:hAnsi="Constantia"/>
          <w:i/>
          <w:szCs w:val="22"/>
        </w:rPr>
        <w:t>guérit la belle-mère de Simon</w:t>
      </w:r>
      <w:r w:rsidRPr="00EE478C">
        <w:rPr>
          <w:rFonts w:ascii="Constantia" w:hAnsi="Constantia"/>
          <w:szCs w:val="22"/>
        </w:rPr>
        <w:t xml:space="preserve"> </w:t>
      </w:r>
      <w:r w:rsidRPr="00EE478C">
        <w:rPr>
          <w:rFonts w:ascii="Constantia" w:hAnsi="Constantia"/>
          <w:i/>
          <w:szCs w:val="22"/>
        </w:rPr>
        <w:t>et elle devient leur domestique</w:t>
      </w:r>
      <w:r w:rsidRPr="00EE478C">
        <w:rPr>
          <w:rFonts w:ascii="Constantia" w:hAnsi="Constantia"/>
          <w:szCs w:val="22"/>
        </w:rPr>
        <w:t xml:space="preserve">, mais Jésus </w:t>
      </w:r>
      <w:r w:rsidR="00D521B1">
        <w:rPr>
          <w:rFonts w:ascii="Constantia" w:hAnsi="Constantia"/>
          <w:szCs w:val="22"/>
        </w:rPr>
        <w:t xml:space="preserve">la </w:t>
      </w:r>
      <w:r w:rsidR="00EE478C" w:rsidRPr="00EE478C">
        <w:rPr>
          <w:rFonts w:ascii="Constantia" w:hAnsi="Constantia"/>
          <w:i/>
          <w:szCs w:val="22"/>
        </w:rPr>
        <w:t>réveille</w:t>
      </w:r>
      <w:r w:rsidR="00EE478C">
        <w:rPr>
          <w:rFonts w:ascii="Constantia" w:hAnsi="Constantia"/>
          <w:szCs w:val="22"/>
        </w:rPr>
        <w:t xml:space="preserve"> </w:t>
      </w:r>
      <w:r w:rsidRPr="00EE478C">
        <w:rPr>
          <w:rFonts w:ascii="Constantia" w:hAnsi="Constantia"/>
          <w:i/>
          <w:szCs w:val="22"/>
        </w:rPr>
        <w:t>et elle diacone</w:t>
      </w:r>
      <w:r w:rsidRPr="00EE478C">
        <w:rPr>
          <w:rFonts w:ascii="Constantia" w:hAnsi="Constantia"/>
          <w:szCs w:val="22"/>
        </w:rPr>
        <w:t>.</w:t>
      </w:r>
    </w:p>
    <w:p w14:paraId="410B1BD4" w14:textId="77777777" w:rsidR="00A924A2" w:rsidRPr="005030E1" w:rsidRDefault="00A924A2" w:rsidP="00674432">
      <w:pPr>
        <w:pStyle w:val="NormalWeb"/>
        <w:spacing w:before="0" w:beforeAutospacing="0" w:after="0" w:afterAutospacing="0"/>
        <w:jc w:val="both"/>
        <w:rPr>
          <w:rFonts w:ascii="Constantia" w:hAnsi="Constantia"/>
          <w:szCs w:val="22"/>
        </w:rPr>
      </w:pPr>
    </w:p>
    <w:p w14:paraId="623759EC" w14:textId="77777777" w:rsidR="002C454A" w:rsidRDefault="00A924A2" w:rsidP="00674432">
      <w:pPr>
        <w:pStyle w:val="NormalWeb"/>
        <w:spacing w:before="0" w:beforeAutospacing="0" w:after="0" w:afterAutospacing="0"/>
        <w:jc w:val="both"/>
        <w:rPr>
          <w:rFonts w:ascii="Constantia" w:hAnsi="Constantia"/>
          <w:szCs w:val="22"/>
        </w:rPr>
      </w:pPr>
      <w:r w:rsidRPr="005030E1">
        <w:rPr>
          <w:rFonts w:ascii="Constantia" w:hAnsi="Constantia"/>
          <w:szCs w:val="22"/>
        </w:rPr>
        <w:t xml:space="preserve">Puisque nous poursuivons cette liturgie de la parole par une liturgie eucharistique, puissions-nous certes être réconciliés avec nos histoires, guéris de nos fièvres et de nos faiblesses, mais </w:t>
      </w:r>
      <w:r w:rsidR="008F0FC2" w:rsidRPr="005030E1">
        <w:rPr>
          <w:rFonts w:ascii="Constantia" w:hAnsi="Constantia"/>
          <w:szCs w:val="22"/>
        </w:rPr>
        <w:t xml:space="preserve">puissions-nous </w:t>
      </w:r>
      <w:r w:rsidRPr="005030E1">
        <w:rPr>
          <w:rFonts w:ascii="Constantia" w:hAnsi="Constantia"/>
          <w:szCs w:val="22"/>
        </w:rPr>
        <w:t xml:space="preserve">surtout </w:t>
      </w:r>
      <w:r w:rsidR="00EB3BFF" w:rsidRPr="005030E1">
        <w:rPr>
          <w:rFonts w:ascii="Constantia" w:hAnsi="Constantia"/>
          <w:szCs w:val="22"/>
        </w:rPr>
        <w:t xml:space="preserve">être restaurés dans nos </w:t>
      </w:r>
      <w:r w:rsidR="009F538F" w:rsidRPr="005030E1">
        <w:rPr>
          <w:rFonts w:ascii="Constantia" w:hAnsi="Constantia"/>
          <w:szCs w:val="22"/>
        </w:rPr>
        <w:t xml:space="preserve">capacité </w:t>
      </w:r>
      <w:r w:rsidR="00EB3BFF" w:rsidRPr="005030E1">
        <w:rPr>
          <w:rFonts w:ascii="Constantia" w:hAnsi="Constantia"/>
          <w:szCs w:val="22"/>
        </w:rPr>
        <w:t>d’</w:t>
      </w:r>
      <w:r w:rsidR="009F538F" w:rsidRPr="005030E1">
        <w:rPr>
          <w:rFonts w:ascii="Constantia" w:hAnsi="Constantia"/>
          <w:szCs w:val="22"/>
        </w:rPr>
        <w:t>aimer</w:t>
      </w:r>
      <w:r w:rsidR="00450855">
        <w:rPr>
          <w:rFonts w:ascii="Constantia" w:hAnsi="Constantia"/>
          <w:szCs w:val="22"/>
        </w:rPr>
        <w:t>, puissions</w:t>
      </w:r>
      <w:r w:rsidR="006D7A55">
        <w:rPr>
          <w:rFonts w:ascii="Constantia" w:hAnsi="Constantia"/>
          <w:szCs w:val="22"/>
        </w:rPr>
        <w:t>-</w:t>
      </w:r>
      <w:r w:rsidR="00450855">
        <w:rPr>
          <w:rFonts w:ascii="Constantia" w:hAnsi="Constantia"/>
          <w:szCs w:val="22"/>
        </w:rPr>
        <w:t>nous apprendre à recevoir des autres</w:t>
      </w:r>
      <w:r w:rsidR="009F538F" w:rsidRPr="005030E1">
        <w:rPr>
          <w:rFonts w:ascii="Constantia" w:hAnsi="Constantia"/>
          <w:szCs w:val="22"/>
        </w:rPr>
        <w:t xml:space="preserve"> et </w:t>
      </w:r>
      <w:r w:rsidR="0018298D">
        <w:rPr>
          <w:rFonts w:ascii="Constantia" w:hAnsi="Constantia"/>
          <w:szCs w:val="22"/>
        </w:rPr>
        <w:t xml:space="preserve">ainsi </w:t>
      </w:r>
      <w:r w:rsidR="00450855">
        <w:rPr>
          <w:rFonts w:ascii="Constantia" w:hAnsi="Constantia"/>
          <w:szCs w:val="22"/>
        </w:rPr>
        <w:t xml:space="preserve">apprendre à </w:t>
      </w:r>
      <w:r w:rsidR="004E1818">
        <w:rPr>
          <w:rFonts w:ascii="Constantia" w:hAnsi="Constantia"/>
          <w:szCs w:val="22"/>
        </w:rPr>
        <w:t xml:space="preserve">« devenir tout à tous, pour en </w:t>
      </w:r>
      <w:r w:rsidR="003873F9">
        <w:rPr>
          <w:rFonts w:ascii="Constantia" w:hAnsi="Constantia"/>
          <w:szCs w:val="22"/>
        </w:rPr>
        <w:t>sauver</w:t>
      </w:r>
      <w:r w:rsidR="004E1818">
        <w:rPr>
          <w:rFonts w:ascii="Constantia" w:hAnsi="Constantia"/>
          <w:szCs w:val="22"/>
        </w:rPr>
        <w:t xml:space="preserve"> quelques uns</w:t>
      </w:r>
      <w:r w:rsidR="00FC5339" w:rsidRPr="005030E1">
        <w:rPr>
          <w:rFonts w:ascii="Constantia" w:hAnsi="Constantia"/>
          <w:szCs w:val="22"/>
        </w:rPr>
        <w:t>.</w:t>
      </w:r>
    </w:p>
    <w:p w14:paraId="3D898F08" w14:textId="77777777" w:rsidR="00E05049" w:rsidRDefault="00E05049" w:rsidP="00674432">
      <w:pPr>
        <w:pStyle w:val="NormalWeb"/>
        <w:spacing w:before="0" w:beforeAutospacing="0" w:after="0" w:afterAutospacing="0"/>
        <w:jc w:val="both"/>
        <w:rPr>
          <w:rFonts w:ascii="Constantia" w:hAnsi="Constantia"/>
          <w:szCs w:val="22"/>
        </w:rPr>
      </w:pPr>
    </w:p>
    <w:p w14:paraId="162A0DDB" w14:textId="77777777" w:rsidR="00E05049" w:rsidRDefault="00E05049" w:rsidP="00674432">
      <w:pPr>
        <w:pStyle w:val="NormalWeb"/>
        <w:spacing w:before="0" w:beforeAutospacing="0" w:after="0" w:afterAutospacing="0"/>
        <w:jc w:val="both"/>
        <w:rPr>
          <w:rFonts w:ascii="Constantia" w:hAnsi="Constantia"/>
          <w:szCs w:val="22"/>
        </w:rPr>
      </w:pPr>
    </w:p>
    <w:p w14:paraId="60FB7C10" w14:textId="77777777" w:rsidR="00E05049" w:rsidRDefault="00E05049" w:rsidP="00674432">
      <w:pPr>
        <w:pStyle w:val="NormalWeb"/>
        <w:spacing w:before="0" w:beforeAutospacing="0" w:after="0" w:afterAutospacing="0"/>
        <w:jc w:val="both"/>
        <w:rPr>
          <w:rFonts w:ascii="Constantia" w:hAnsi="Constantia"/>
          <w:szCs w:val="22"/>
        </w:rPr>
      </w:pPr>
    </w:p>
    <w:p w14:paraId="117C0FF4" w14:textId="5CFC2814" w:rsidR="00E05049" w:rsidRDefault="00E05049" w:rsidP="00674432">
      <w:pPr>
        <w:pStyle w:val="NormalWeb"/>
        <w:spacing w:before="0" w:beforeAutospacing="0" w:after="0" w:afterAutospacing="0"/>
        <w:jc w:val="both"/>
        <w:rPr>
          <w:rStyle w:val="lev"/>
        </w:rPr>
      </w:pPr>
      <w:r>
        <w:rPr>
          <w:rStyle w:val="lev"/>
        </w:rPr>
        <w:t>1ere messe</w:t>
      </w:r>
    </w:p>
    <w:p w14:paraId="08578857" w14:textId="04682415" w:rsidR="00E05049" w:rsidRPr="005030E1" w:rsidRDefault="00E05049" w:rsidP="00674432">
      <w:pPr>
        <w:pStyle w:val="NormalWeb"/>
        <w:spacing w:before="0" w:beforeAutospacing="0" w:after="0" w:afterAutospacing="0"/>
        <w:jc w:val="both"/>
        <w:rPr>
          <w:rFonts w:ascii="Constantia" w:hAnsi="Constantia"/>
          <w:szCs w:val="22"/>
        </w:rPr>
      </w:pPr>
      <w:r>
        <w:rPr>
          <w:rStyle w:val="lev"/>
        </w:rPr>
        <w:t>Olivier Dewavrin</w:t>
      </w:r>
      <w:r>
        <w:rPr>
          <w:rStyle w:val="lev"/>
        </w:rPr>
        <w:t>, sj</w:t>
      </w:r>
    </w:p>
    <w:sectPr w:rsidR="00E05049" w:rsidRPr="005030E1" w:rsidSect="007C50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4325" w14:textId="77777777" w:rsidR="007C5086" w:rsidRDefault="007C5086" w:rsidP="00C1483D">
      <w:r>
        <w:separator/>
      </w:r>
    </w:p>
  </w:endnote>
  <w:endnote w:type="continuationSeparator" w:id="0">
    <w:p w14:paraId="2E5456C2" w14:textId="77777777" w:rsidR="007C5086" w:rsidRDefault="007C5086" w:rsidP="00C1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DC20" w14:textId="77777777" w:rsidR="007C5086" w:rsidRDefault="007C5086" w:rsidP="00C1483D">
      <w:r>
        <w:separator/>
      </w:r>
    </w:p>
  </w:footnote>
  <w:footnote w:type="continuationSeparator" w:id="0">
    <w:p w14:paraId="37675A2B" w14:textId="77777777" w:rsidR="007C5086" w:rsidRDefault="007C5086" w:rsidP="00C1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0FBE"/>
    <w:multiLevelType w:val="hybridMultilevel"/>
    <w:tmpl w:val="CA7A2F52"/>
    <w:lvl w:ilvl="0" w:tplc="7A188152">
      <w:numFmt w:val="bullet"/>
      <w:lvlText w:val="-"/>
      <w:lvlJc w:val="left"/>
      <w:pPr>
        <w:ind w:left="218" w:hanging="360"/>
      </w:pPr>
      <w:rPr>
        <w:rFonts w:ascii="Constantia" w:eastAsiaTheme="minorEastAsia" w:hAnsi="Constantia" w:cs="Times New Roman" w:hint="default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F1840FF"/>
    <w:multiLevelType w:val="hybridMultilevel"/>
    <w:tmpl w:val="DC9A8070"/>
    <w:lvl w:ilvl="0" w:tplc="76621E0A">
      <w:numFmt w:val="bullet"/>
      <w:lvlText w:val="-"/>
      <w:lvlJc w:val="left"/>
      <w:pPr>
        <w:ind w:left="502" w:hanging="360"/>
      </w:pPr>
      <w:rPr>
        <w:rFonts w:ascii="Constantia" w:eastAsiaTheme="minorEastAsia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B12386D"/>
    <w:multiLevelType w:val="hybridMultilevel"/>
    <w:tmpl w:val="7870D290"/>
    <w:lvl w:ilvl="0" w:tplc="201ACEA8">
      <w:numFmt w:val="bullet"/>
      <w:lvlText w:val="-"/>
      <w:lvlJc w:val="left"/>
      <w:pPr>
        <w:ind w:left="360" w:hanging="360"/>
      </w:pPr>
      <w:rPr>
        <w:rFonts w:ascii="Constantia" w:eastAsiaTheme="minorEastAsia" w:hAnsi="Constantia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029681">
    <w:abstractNumId w:val="0"/>
  </w:num>
  <w:num w:numId="2" w16cid:durableId="1952739613">
    <w:abstractNumId w:val="1"/>
  </w:num>
  <w:num w:numId="3" w16cid:durableId="1027759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0B"/>
    <w:rsid w:val="00001C60"/>
    <w:rsid w:val="00010B76"/>
    <w:rsid w:val="0001341F"/>
    <w:rsid w:val="00024444"/>
    <w:rsid w:val="000322CA"/>
    <w:rsid w:val="000357AB"/>
    <w:rsid w:val="00042BAE"/>
    <w:rsid w:val="00043A4B"/>
    <w:rsid w:val="0005024D"/>
    <w:rsid w:val="00050503"/>
    <w:rsid w:val="0005100C"/>
    <w:rsid w:val="0005458C"/>
    <w:rsid w:val="00074CC3"/>
    <w:rsid w:val="00084A4E"/>
    <w:rsid w:val="000B0044"/>
    <w:rsid w:val="000B3FD0"/>
    <w:rsid w:val="000C27BA"/>
    <w:rsid w:val="000C7B1D"/>
    <w:rsid w:val="000E0228"/>
    <w:rsid w:val="000E3549"/>
    <w:rsid w:val="000F4070"/>
    <w:rsid w:val="00100980"/>
    <w:rsid w:val="0010591B"/>
    <w:rsid w:val="0010709F"/>
    <w:rsid w:val="001144CA"/>
    <w:rsid w:val="00116115"/>
    <w:rsid w:val="00122258"/>
    <w:rsid w:val="00124B1C"/>
    <w:rsid w:val="001273C8"/>
    <w:rsid w:val="00142B3E"/>
    <w:rsid w:val="00143078"/>
    <w:rsid w:val="00143985"/>
    <w:rsid w:val="001726C9"/>
    <w:rsid w:val="00172F80"/>
    <w:rsid w:val="0017681E"/>
    <w:rsid w:val="001774FB"/>
    <w:rsid w:val="0018298D"/>
    <w:rsid w:val="0018598B"/>
    <w:rsid w:val="001904E7"/>
    <w:rsid w:val="00192388"/>
    <w:rsid w:val="00193E73"/>
    <w:rsid w:val="001A101B"/>
    <w:rsid w:val="001A3B42"/>
    <w:rsid w:val="001B06D2"/>
    <w:rsid w:val="001B2B96"/>
    <w:rsid w:val="001B633B"/>
    <w:rsid w:val="001C70B7"/>
    <w:rsid w:val="001E00D9"/>
    <w:rsid w:val="001F3525"/>
    <w:rsid w:val="001F3983"/>
    <w:rsid w:val="001F5C03"/>
    <w:rsid w:val="001F5CD7"/>
    <w:rsid w:val="001F6F27"/>
    <w:rsid w:val="002158C0"/>
    <w:rsid w:val="002159F0"/>
    <w:rsid w:val="00220DDA"/>
    <w:rsid w:val="00222D9F"/>
    <w:rsid w:val="00222F7C"/>
    <w:rsid w:val="00225C21"/>
    <w:rsid w:val="00226428"/>
    <w:rsid w:val="0024326B"/>
    <w:rsid w:val="00260333"/>
    <w:rsid w:val="002631FB"/>
    <w:rsid w:val="002660DF"/>
    <w:rsid w:val="0027245B"/>
    <w:rsid w:val="00273471"/>
    <w:rsid w:val="00280207"/>
    <w:rsid w:val="00280433"/>
    <w:rsid w:val="00294E3D"/>
    <w:rsid w:val="00296DB7"/>
    <w:rsid w:val="002A2417"/>
    <w:rsid w:val="002B697A"/>
    <w:rsid w:val="002B7557"/>
    <w:rsid w:val="002C2A03"/>
    <w:rsid w:val="002C454A"/>
    <w:rsid w:val="002D1F24"/>
    <w:rsid w:val="002D51EE"/>
    <w:rsid w:val="002E639D"/>
    <w:rsid w:val="002E6D84"/>
    <w:rsid w:val="002E7F17"/>
    <w:rsid w:val="002F7EAC"/>
    <w:rsid w:val="003050A0"/>
    <w:rsid w:val="00305623"/>
    <w:rsid w:val="00315F82"/>
    <w:rsid w:val="003605B7"/>
    <w:rsid w:val="00367ADB"/>
    <w:rsid w:val="00375DCF"/>
    <w:rsid w:val="00376938"/>
    <w:rsid w:val="00377C44"/>
    <w:rsid w:val="003873F9"/>
    <w:rsid w:val="00397314"/>
    <w:rsid w:val="003A4076"/>
    <w:rsid w:val="003B3957"/>
    <w:rsid w:val="003B4FF8"/>
    <w:rsid w:val="003B5750"/>
    <w:rsid w:val="003B7DA8"/>
    <w:rsid w:val="003C3AB4"/>
    <w:rsid w:val="003D18BC"/>
    <w:rsid w:val="003E16DB"/>
    <w:rsid w:val="003E31F7"/>
    <w:rsid w:val="003F3C16"/>
    <w:rsid w:val="004019CD"/>
    <w:rsid w:val="0040302C"/>
    <w:rsid w:val="004135C4"/>
    <w:rsid w:val="00415053"/>
    <w:rsid w:val="00415E85"/>
    <w:rsid w:val="00423408"/>
    <w:rsid w:val="0042739C"/>
    <w:rsid w:val="0043062A"/>
    <w:rsid w:val="00445AC9"/>
    <w:rsid w:val="00450855"/>
    <w:rsid w:val="00461386"/>
    <w:rsid w:val="00466778"/>
    <w:rsid w:val="00470DF2"/>
    <w:rsid w:val="00472301"/>
    <w:rsid w:val="00477BEC"/>
    <w:rsid w:val="00480F5B"/>
    <w:rsid w:val="00482AF2"/>
    <w:rsid w:val="004839C5"/>
    <w:rsid w:val="004919AB"/>
    <w:rsid w:val="004948A7"/>
    <w:rsid w:val="004A06B8"/>
    <w:rsid w:val="004A214E"/>
    <w:rsid w:val="004A4155"/>
    <w:rsid w:val="004C1448"/>
    <w:rsid w:val="004C2699"/>
    <w:rsid w:val="004C359A"/>
    <w:rsid w:val="004C5A78"/>
    <w:rsid w:val="004C6CC8"/>
    <w:rsid w:val="004D41D0"/>
    <w:rsid w:val="004D6945"/>
    <w:rsid w:val="004E1818"/>
    <w:rsid w:val="004E20AD"/>
    <w:rsid w:val="004E377E"/>
    <w:rsid w:val="004F4A1D"/>
    <w:rsid w:val="00500EC4"/>
    <w:rsid w:val="005030E1"/>
    <w:rsid w:val="00507F63"/>
    <w:rsid w:val="0051098D"/>
    <w:rsid w:val="00512A9F"/>
    <w:rsid w:val="005151FD"/>
    <w:rsid w:val="00533216"/>
    <w:rsid w:val="00542A55"/>
    <w:rsid w:val="00543F30"/>
    <w:rsid w:val="00544888"/>
    <w:rsid w:val="00545E89"/>
    <w:rsid w:val="00545F58"/>
    <w:rsid w:val="00553F68"/>
    <w:rsid w:val="00556D87"/>
    <w:rsid w:val="005625DE"/>
    <w:rsid w:val="00565C7B"/>
    <w:rsid w:val="00570BCC"/>
    <w:rsid w:val="00571459"/>
    <w:rsid w:val="005736C7"/>
    <w:rsid w:val="005A2744"/>
    <w:rsid w:val="005B341D"/>
    <w:rsid w:val="005B3F98"/>
    <w:rsid w:val="005C1D5F"/>
    <w:rsid w:val="005C4E66"/>
    <w:rsid w:val="005E2772"/>
    <w:rsid w:val="00607DFA"/>
    <w:rsid w:val="00612C84"/>
    <w:rsid w:val="00616BA2"/>
    <w:rsid w:val="00620467"/>
    <w:rsid w:val="0062115D"/>
    <w:rsid w:val="00625520"/>
    <w:rsid w:val="00631A41"/>
    <w:rsid w:val="00641703"/>
    <w:rsid w:val="00642087"/>
    <w:rsid w:val="006458ED"/>
    <w:rsid w:val="0064797B"/>
    <w:rsid w:val="00651136"/>
    <w:rsid w:val="00652118"/>
    <w:rsid w:val="0065712F"/>
    <w:rsid w:val="006635B4"/>
    <w:rsid w:val="00665E8A"/>
    <w:rsid w:val="00674432"/>
    <w:rsid w:val="00676767"/>
    <w:rsid w:val="00677433"/>
    <w:rsid w:val="00682A96"/>
    <w:rsid w:val="00686AF0"/>
    <w:rsid w:val="006873AA"/>
    <w:rsid w:val="006B2195"/>
    <w:rsid w:val="006B4214"/>
    <w:rsid w:val="006B6916"/>
    <w:rsid w:val="006B73FD"/>
    <w:rsid w:val="006B7CEF"/>
    <w:rsid w:val="006C29C4"/>
    <w:rsid w:val="006D33CD"/>
    <w:rsid w:val="006D7A55"/>
    <w:rsid w:val="006F2CE4"/>
    <w:rsid w:val="00711456"/>
    <w:rsid w:val="00712977"/>
    <w:rsid w:val="00712CC1"/>
    <w:rsid w:val="0071312B"/>
    <w:rsid w:val="007238A9"/>
    <w:rsid w:val="00725D75"/>
    <w:rsid w:val="00725EA4"/>
    <w:rsid w:val="00730350"/>
    <w:rsid w:val="007313C1"/>
    <w:rsid w:val="00731C44"/>
    <w:rsid w:val="007335E8"/>
    <w:rsid w:val="0073775D"/>
    <w:rsid w:val="00737C52"/>
    <w:rsid w:val="00744D72"/>
    <w:rsid w:val="0074687D"/>
    <w:rsid w:val="0077306B"/>
    <w:rsid w:val="0079191E"/>
    <w:rsid w:val="00796DF4"/>
    <w:rsid w:val="007C27B7"/>
    <w:rsid w:val="007C5086"/>
    <w:rsid w:val="007D76AB"/>
    <w:rsid w:val="007E1E85"/>
    <w:rsid w:val="007E3068"/>
    <w:rsid w:val="007E587E"/>
    <w:rsid w:val="00804C7D"/>
    <w:rsid w:val="008163A7"/>
    <w:rsid w:val="00830632"/>
    <w:rsid w:val="00830773"/>
    <w:rsid w:val="00833422"/>
    <w:rsid w:val="00864BE6"/>
    <w:rsid w:val="0086627E"/>
    <w:rsid w:val="00872483"/>
    <w:rsid w:val="00875F21"/>
    <w:rsid w:val="00886277"/>
    <w:rsid w:val="0088693A"/>
    <w:rsid w:val="0089191B"/>
    <w:rsid w:val="008A3177"/>
    <w:rsid w:val="008A78DA"/>
    <w:rsid w:val="008C0A0D"/>
    <w:rsid w:val="008E0AC3"/>
    <w:rsid w:val="008E7D63"/>
    <w:rsid w:val="008F0FC2"/>
    <w:rsid w:val="008F2456"/>
    <w:rsid w:val="0090035F"/>
    <w:rsid w:val="0092385A"/>
    <w:rsid w:val="009260E9"/>
    <w:rsid w:val="009269BA"/>
    <w:rsid w:val="00933697"/>
    <w:rsid w:val="0093589D"/>
    <w:rsid w:val="00953CF2"/>
    <w:rsid w:val="00955432"/>
    <w:rsid w:val="00962C26"/>
    <w:rsid w:val="00963B4E"/>
    <w:rsid w:val="00966B88"/>
    <w:rsid w:val="009D009C"/>
    <w:rsid w:val="009E0491"/>
    <w:rsid w:val="009F538F"/>
    <w:rsid w:val="009F7D21"/>
    <w:rsid w:val="00A079EC"/>
    <w:rsid w:val="00A12A83"/>
    <w:rsid w:val="00A17560"/>
    <w:rsid w:val="00A222E4"/>
    <w:rsid w:val="00A22942"/>
    <w:rsid w:val="00A31E3F"/>
    <w:rsid w:val="00A43050"/>
    <w:rsid w:val="00A442C9"/>
    <w:rsid w:val="00A45F04"/>
    <w:rsid w:val="00A50273"/>
    <w:rsid w:val="00A53E4E"/>
    <w:rsid w:val="00A62545"/>
    <w:rsid w:val="00A64072"/>
    <w:rsid w:val="00A7250D"/>
    <w:rsid w:val="00A77042"/>
    <w:rsid w:val="00A80391"/>
    <w:rsid w:val="00A8281D"/>
    <w:rsid w:val="00A85BA0"/>
    <w:rsid w:val="00A87145"/>
    <w:rsid w:val="00A924A2"/>
    <w:rsid w:val="00AA61F6"/>
    <w:rsid w:val="00AD2983"/>
    <w:rsid w:val="00AD3134"/>
    <w:rsid w:val="00AD3BD1"/>
    <w:rsid w:val="00AD5F7D"/>
    <w:rsid w:val="00AF406D"/>
    <w:rsid w:val="00AF43DA"/>
    <w:rsid w:val="00AF50EC"/>
    <w:rsid w:val="00B05A6F"/>
    <w:rsid w:val="00B0600B"/>
    <w:rsid w:val="00B33900"/>
    <w:rsid w:val="00B378D4"/>
    <w:rsid w:val="00B62189"/>
    <w:rsid w:val="00B77665"/>
    <w:rsid w:val="00B8039C"/>
    <w:rsid w:val="00B95E12"/>
    <w:rsid w:val="00BB04BC"/>
    <w:rsid w:val="00BB1BE9"/>
    <w:rsid w:val="00BC28FA"/>
    <w:rsid w:val="00BD5238"/>
    <w:rsid w:val="00BE5ED1"/>
    <w:rsid w:val="00BF26F3"/>
    <w:rsid w:val="00C10AF4"/>
    <w:rsid w:val="00C1483D"/>
    <w:rsid w:val="00C445AF"/>
    <w:rsid w:val="00C5026D"/>
    <w:rsid w:val="00C60320"/>
    <w:rsid w:val="00C61B4C"/>
    <w:rsid w:val="00C67993"/>
    <w:rsid w:val="00C67B84"/>
    <w:rsid w:val="00C703B4"/>
    <w:rsid w:val="00C91D36"/>
    <w:rsid w:val="00C93277"/>
    <w:rsid w:val="00CA6B27"/>
    <w:rsid w:val="00CB31B2"/>
    <w:rsid w:val="00CB337A"/>
    <w:rsid w:val="00CC30C0"/>
    <w:rsid w:val="00CC62E2"/>
    <w:rsid w:val="00CF5521"/>
    <w:rsid w:val="00D0262B"/>
    <w:rsid w:val="00D12379"/>
    <w:rsid w:val="00D16BFA"/>
    <w:rsid w:val="00D20298"/>
    <w:rsid w:val="00D24794"/>
    <w:rsid w:val="00D37939"/>
    <w:rsid w:val="00D4601E"/>
    <w:rsid w:val="00D521B1"/>
    <w:rsid w:val="00D538A8"/>
    <w:rsid w:val="00D5426C"/>
    <w:rsid w:val="00D62FE8"/>
    <w:rsid w:val="00D66F8B"/>
    <w:rsid w:val="00D67D57"/>
    <w:rsid w:val="00DA0BAA"/>
    <w:rsid w:val="00DA121F"/>
    <w:rsid w:val="00DA6F84"/>
    <w:rsid w:val="00DC011C"/>
    <w:rsid w:val="00DD6AE5"/>
    <w:rsid w:val="00DE6B98"/>
    <w:rsid w:val="00DE7A3E"/>
    <w:rsid w:val="00E00FE9"/>
    <w:rsid w:val="00E05049"/>
    <w:rsid w:val="00E07894"/>
    <w:rsid w:val="00E16149"/>
    <w:rsid w:val="00E1797F"/>
    <w:rsid w:val="00E3326E"/>
    <w:rsid w:val="00E35D62"/>
    <w:rsid w:val="00E4385C"/>
    <w:rsid w:val="00E44F20"/>
    <w:rsid w:val="00E4563A"/>
    <w:rsid w:val="00E518B8"/>
    <w:rsid w:val="00E7761F"/>
    <w:rsid w:val="00E825A7"/>
    <w:rsid w:val="00E86565"/>
    <w:rsid w:val="00E928E1"/>
    <w:rsid w:val="00E943D2"/>
    <w:rsid w:val="00E953DC"/>
    <w:rsid w:val="00EB0AB7"/>
    <w:rsid w:val="00EB3BFF"/>
    <w:rsid w:val="00EB4F0F"/>
    <w:rsid w:val="00EC2A26"/>
    <w:rsid w:val="00EE4370"/>
    <w:rsid w:val="00EE478C"/>
    <w:rsid w:val="00EF01BC"/>
    <w:rsid w:val="00EF6A3C"/>
    <w:rsid w:val="00EF7AFF"/>
    <w:rsid w:val="00F00D2A"/>
    <w:rsid w:val="00F050FF"/>
    <w:rsid w:val="00F123D3"/>
    <w:rsid w:val="00F20EC0"/>
    <w:rsid w:val="00F316D8"/>
    <w:rsid w:val="00F329FA"/>
    <w:rsid w:val="00F46010"/>
    <w:rsid w:val="00F46454"/>
    <w:rsid w:val="00F870A6"/>
    <w:rsid w:val="00F90940"/>
    <w:rsid w:val="00FA0B3A"/>
    <w:rsid w:val="00FA0C29"/>
    <w:rsid w:val="00FB2E12"/>
    <w:rsid w:val="00FB5CC5"/>
    <w:rsid w:val="00FC2E0E"/>
    <w:rsid w:val="00FC5339"/>
    <w:rsid w:val="00FC659E"/>
    <w:rsid w:val="00FC7AE7"/>
    <w:rsid w:val="00FE1D37"/>
    <w:rsid w:val="00FE3AB1"/>
    <w:rsid w:val="00FE6180"/>
    <w:rsid w:val="00FF5E8A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F86A"/>
  <w15:chartTrackingRefBased/>
  <w15:docId w15:val="{758091B4-FDB6-46BA-898B-633988E8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0600B"/>
  </w:style>
  <w:style w:type="paragraph" w:customStyle="1" w:styleId="Style3">
    <w:name w:val="Style3"/>
    <w:basedOn w:val="Normal"/>
    <w:uiPriority w:val="99"/>
    <w:rsid w:val="00B0600B"/>
    <w:pPr>
      <w:spacing w:line="238" w:lineRule="exact"/>
      <w:jc w:val="both"/>
    </w:pPr>
  </w:style>
  <w:style w:type="paragraph" w:customStyle="1" w:styleId="Style5">
    <w:name w:val="Style5"/>
    <w:basedOn w:val="Normal"/>
    <w:uiPriority w:val="99"/>
    <w:rsid w:val="00B0600B"/>
  </w:style>
  <w:style w:type="character" w:customStyle="1" w:styleId="FontStyle13">
    <w:name w:val="Font Style13"/>
    <w:basedOn w:val="Policepardfaut"/>
    <w:uiPriority w:val="99"/>
    <w:rsid w:val="00B060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Policepardfaut"/>
    <w:uiPriority w:val="99"/>
    <w:rsid w:val="00B0600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Policepardfaut"/>
    <w:uiPriority w:val="99"/>
    <w:rsid w:val="00B0600B"/>
    <w:rPr>
      <w:rFonts w:ascii="Georgia" w:hAnsi="Georgia" w:cs="Georgia"/>
      <w:b/>
      <w:bCs/>
      <w:sz w:val="22"/>
      <w:szCs w:val="22"/>
    </w:rPr>
  </w:style>
  <w:style w:type="character" w:customStyle="1" w:styleId="FontStyle19">
    <w:name w:val="Font Style19"/>
    <w:basedOn w:val="Policepardfaut"/>
    <w:uiPriority w:val="99"/>
    <w:rsid w:val="00B0600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B0600B"/>
    <w:pPr>
      <w:jc w:val="both"/>
    </w:pPr>
  </w:style>
  <w:style w:type="paragraph" w:customStyle="1" w:styleId="Style7">
    <w:name w:val="Style7"/>
    <w:basedOn w:val="Normal"/>
    <w:uiPriority w:val="99"/>
    <w:rsid w:val="00B0600B"/>
    <w:pPr>
      <w:jc w:val="both"/>
    </w:pPr>
  </w:style>
  <w:style w:type="character" w:customStyle="1" w:styleId="FontStyle31">
    <w:name w:val="Font Style31"/>
    <w:basedOn w:val="Policepardfaut"/>
    <w:uiPriority w:val="99"/>
    <w:rsid w:val="00B0600B"/>
    <w:rPr>
      <w:rFonts w:ascii="Garamond" w:hAnsi="Garamond" w:cs="Garamond"/>
      <w:sz w:val="22"/>
      <w:szCs w:val="22"/>
    </w:rPr>
  </w:style>
  <w:style w:type="character" w:customStyle="1" w:styleId="FontStyle32">
    <w:name w:val="Font Style32"/>
    <w:basedOn w:val="Policepardfaut"/>
    <w:uiPriority w:val="99"/>
    <w:rsid w:val="00B0600B"/>
    <w:rPr>
      <w:rFonts w:ascii="Garamond" w:hAnsi="Garamond" w:cs="Garamond"/>
      <w:i/>
      <w:i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172F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9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En-tte">
    <w:name w:val="header"/>
    <w:basedOn w:val="Normal"/>
    <w:link w:val="En-tteCar"/>
    <w:uiPriority w:val="99"/>
    <w:unhideWhenUsed/>
    <w:rsid w:val="00C148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483D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48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483D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5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ROLAND-GOSSELIN</dc:creator>
  <cp:keywords/>
  <dc:description/>
  <cp:lastModifiedBy>Église saint-ignace</cp:lastModifiedBy>
  <cp:revision>3</cp:revision>
  <dcterms:created xsi:type="dcterms:W3CDTF">2024-02-08T09:23:00Z</dcterms:created>
  <dcterms:modified xsi:type="dcterms:W3CDTF">2024-02-08T09:24:00Z</dcterms:modified>
</cp:coreProperties>
</file>