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02E05" w14:textId="2849FCD3" w:rsidR="00056BF9" w:rsidRDefault="00056BF9" w:rsidP="00056BF9">
      <w:pPr>
        <w:jc w:val="center"/>
        <w:rPr>
          <w:rFonts w:asciiTheme="minorHAnsi" w:hAnsiTheme="minorHAnsi" w:cstheme="minorHAnsi"/>
          <w:b/>
          <w:bCs/>
          <w:sz w:val="28"/>
          <w:szCs w:val="28"/>
        </w:rPr>
      </w:pPr>
      <w:r w:rsidRPr="00056BF9">
        <w:rPr>
          <w:rFonts w:asciiTheme="minorHAnsi" w:hAnsiTheme="minorHAnsi" w:cstheme="minorHAnsi"/>
          <w:b/>
          <w:bCs/>
          <w:sz w:val="28"/>
          <w:szCs w:val="28"/>
        </w:rPr>
        <w:t>Pistes Violettes</w:t>
      </w:r>
    </w:p>
    <w:p w14:paraId="553235DF" w14:textId="77777777" w:rsidR="003A419B" w:rsidRDefault="003A419B" w:rsidP="003A419B">
      <w:pPr>
        <w:jc w:val="center"/>
        <w:rPr>
          <w:b/>
          <w:bCs/>
          <w:sz w:val="28"/>
          <w:szCs w:val="28"/>
        </w:rPr>
      </w:pPr>
    </w:p>
    <w:p w14:paraId="02499B0F" w14:textId="77777777" w:rsidR="003A419B" w:rsidRPr="00A85AE4" w:rsidRDefault="003A419B" w:rsidP="003A419B">
      <w:pPr>
        <w:jc w:val="center"/>
        <w:rPr>
          <w:b/>
          <w:bCs/>
        </w:rPr>
      </w:pPr>
      <w:r w:rsidRPr="00A85AE4">
        <w:rPr>
          <w:b/>
          <w:bCs/>
        </w:rPr>
        <w:t>Sommaire</w:t>
      </w:r>
    </w:p>
    <w:p w14:paraId="462D685E" w14:textId="596C2D29" w:rsidR="003A419B" w:rsidRDefault="003A419B">
      <w:pPr>
        <w:pStyle w:val="TM1"/>
        <w:tabs>
          <w:tab w:val="right" w:leader="underscore" w:pos="9062"/>
        </w:tabs>
        <w:rPr>
          <w:rFonts w:eastAsiaTheme="minorEastAsia" w:cstheme="minorBidi"/>
          <w:b w:val="0"/>
          <w:bCs w:val="0"/>
          <w:i w:val="0"/>
          <w:iCs w:val="0"/>
          <w:noProof/>
          <w:lang w:eastAsia="fr-FR" w:bidi="ar-SA"/>
        </w:rPr>
      </w:pPr>
      <w:r>
        <w:rPr>
          <w:b w:val="0"/>
          <w:bCs w:val="0"/>
          <w:sz w:val="28"/>
          <w:szCs w:val="28"/>
        </w:rPr>
        <w:fldChar w:fldCharType="begin"/>
      </w:r>
      <w:r>
        <w:rPr>
          <w:b w:val="0"/>
          <w:bCs w:val="0"/>
          <w:sz w:val="28"/>
          <w:szCs w:val="28"/>
        </w:rPr>
        <w:instrText xml:space="preserve"> TOC \o "1-3" \h \z \u </w:instrText>
      </w:r>
      <w:r>
        <w:rPr>
          <w:b w:val="0"/>
          <w:bCs w:val="0"/>
          <w:sz w:val="28"/>
          <w:szCs w:val="28"/>
        </w:rPr>
        <w:fldChar w:fldCharType="separate"/>
      </w:r>
      <w:hyperlink w:anchor="_Toc102417174" w:history="1">
        <w:r w:rsidRPr="00573397">
          <w:rPr>
            <w:rStyle w:val="Lienhypertexte"/>
            <w:noProof/>
            <w:lang w:eastAsia="fr-FR" w:bidi="fr-FR"/>
          </w:rPr>
          <w:t>V1</w:t>
        </w:r>
        <w:r>
          <w:rPr>
            <w:noProof/>
            <w:webHidden/>
          </w:rPr>
          <w:tab/>
        </w:r>
        <w:r>
          <w:rPr>
            <w:noProof/>
            <w:webHidden/>
          </w:rPr>
          <w:fldChar w:fldCharType="begin"/>
        </w:r>
        <w:r>
          <w:rPr>
            <w:noProof/>
            <w:webHidden/>
          </w:rPr>
          <w:instrText xml:space="preserve"> PAGEREF _Toc102417174 \h </w:instrText>
        </w:r>
        <w:r>
          <w:rPr>
            <w:noProof/>
            <w:webHidden/>
          </w:rPr>
        </w:r>
        <w:r>
          <w:rPr>
            <w:noProof/>
            <w:webHidden/>
          </w:rPr>
          <w:fldChar w:fldCharType="separate"/>
        </w:r>
        <w:r>
          <w:rPr>
            <w:noProof/>
            <w:webHidden/>
          </w:rPr>
          <w:t>2</w:t>
        </w:r>
        <w:r>
          <w:rPr>
            <w:noProof/>
            <w:webHidden/>
          </w:rPr>
          <w:fldChar w:fldCharType="end"/>
        </w:r>
      </w:hyperlink>
    </w:p>
    <w:p w14:paraId="5709C4B9" w14:textId="0FED476C" w:rsidR="003A419B" w:rsidRDefault="003A419B">
      <w:pPr>
        <w:pStyle w:val="TM1"/>
        <w:tabs>
          <w:tab w:val="right" w:leader="underscore" w:pos="9062"/>
        </w:tabs>
        <w:rPr>
          <w:rFonts w:eastAsiaTheme="minorEastAsia" w:cstheme="minorBidi"/>
          <w:b w:val="0"/>
          <w:bCs w:val="0"/>
          <w:i w:val="0"/>
          <w:iCs w:val="0"/>
          <w:noProof/>
          <w:lang w:eastAsia="fr-FR" w:bidi="ar-SA"/>
        </w:rPr>
      </w:pPr>
      <w:hyperlink w:anchor="_Toc102417175" w:history="1">
        <w:r w:rsidRPr="00573397">
          <w:rPr>
            <w:rStyle w:val="Lienhypertexte"/>
            <w:noProof/>
            <w:lang w:eastAsia="fr-FR" w:bidi="fr-FR"/>
          </w:rPr>
          <w:t>V2</w:t>
        </w:r>
        <w:r>
          <w:rPr>
            <w:noProof/>
            <w:webHidden/>
          </w:rPr>
          <w:tab/>
        </w:r>
        <w:r>
          <w:rPr>
            <w:noProof/>
            <w:webHidden/>
          </w:rPr>
          <w:fldChar w:fldCharType="begin"/>
        </w:r>
        <w:r>
          <w:rPr>
            <w:noProof/>
            <w:webHidden/>
          </w:rPr>
          <w:instrText xml:space="preserve"> PAGEREF _Toc102417175 \h </w:instrText>
        </w:r>
        <w:r>
          <w:rPr>
            <w:noProof/>
            <w:webHidden/>
          </w:rPr>
        </w:r>
        <w:r>
          <w:rPr>
            <w:noProof/>
            <w:webHidden/>
          </w:rPr>
          <w:fldChar w:fldCharType="separate"/>
        </w:r>
        <w:r>
          <w:rPr>
            <w:noProof/>
            <w:webHidden/>
          </w:rPr>
          <w:t>4</w:t>
        </w:r>
        <w:r>
          <w:rPr>
            <w:noProof/>
            <w:webHidden/>
          </w:rPr>
          <w:fldChar w:fldCharType="end"/>
        </w:r>
      </w:hyperlink>
    </w:p>
    <w:p w14:paraId="2CCCE099" w14:textId="316BCCF1" w:rsidR="003A419B" w:rsidRDefault="003A419B">
      <w:pPr>
        <w:pStyle w:val="TM1"/>
        <w:tabs>
          <w:tab w:val="right" w:leader="underscore" w:pos="9062"/>
        </w:tabs>
        <w:rPr>
          <w:rFonts w:eastAsiaTheme="minorEastAsia" w:cstheme="minorBidi"/>
          <w:b w:val="0"/>
          <w:bCs w:val="0"/>
          <w:i w:val="0"/>
          <w:iCs w:val="0"/>
          <w:noProof/>
          <w:lang w:eastAsia="fr-FR" w:bidi="ar-SA"/>
        </w:rPr>
      </w:pPr>
      <w:hyperlink w:anchor="_Toc102417176" w:history="1">
        <w:r w:rsidRPr="00573397">
          <w:rPr>
            <w:rStyle w:val="Lienhypertexte"/>
            <w:noProof/>
            <w:lang w:eastAsia="fr-FR" w:bidi="fr-FR"/>
          </w:rPr>
          <w:t>V3</w:t>
        </w:r>
        <w:r>
          <w:rPr>
            <w:noProof/>
            <w:webHidden/>
          </w:rPr>
          <w:tab/>
        </w:r>
        <w:r>
          <w:rPr>
            <w:noProof/>
            <w:webHidden/>
          </w:rPr>
          <w:fldChar w:fldCharType="begin"/>
        </w:r>
        <w:r>
          <w:rPr>
            <w:noProof/>
            <w:webHidden/>
          </w:rPr>
          <w:instrText xml:space="preserve"> PAGEREF _Toc102417176 \h </w:instrText>
        </w:r>
        <w:r>
          <w:rPr>
            <w:noProof/>
            <w:webHidden/>
          </w:rPr>
        </w:r>
        <w:r>
          <w:rPr>
            <w:noProof/>
            <w:webHidden/>
          </w:rPr>
          <w:fldChar w:fldCharType="separate"/>
        </w:r>
        <w:r>
          <w:rPr>
            <w:noProof/>
            <w:webHidden/>
          </w:rPr>
          <w:t>6</w:t>
        </w:r>
        <w:r>
          <w:rPr>
            <w:noProof/>
            <w:webHidden/>
          </w:rPr>
          <w:fldChar w:fldCharType="end"/>
        </w:r>
      </w:hyperlink>
    </w:p>
    <w:p w14:paraId="3974E998" w14:textId="4AD11CEE" w:rsidR="003A419B" w:rsidRPr="00056BF9" w:rsidRDefault="003A419B" w:rsidP="00056BF9">
      <w:pPr>
        <w:jc w:val="center"/>
        <w:rPr>
          <w:rFonts w:asciiTheme="minorHAnsi" w:hAnsiTheme="minorHAnsi" w:cstheme="minorHAnsi"/>
          <w:b/>
          <w:bCs/>
          <w:sz w:val="28"/>
          <w:szCs w:val="28"/>
        </w:rPr>
      </w:pPr>
      <w:r>
        <w:rPr>
          <w:rFonts w:asciiTheme="minorHAnsi" w:hAnsiTheme="minorHAnsi" w:cstheme="minorHAnsi"/>
          <w:b/>
          <w:bCs/>
          <w:sz w:val="28"/>
          <w:szCs w:val="28"/>
        </w:rPr>
        <w:fldChar w:fldCharType="end"/>
      </w:r>
    </w:p>
    <w:p w14:paraId="70DDA618" w14:textId="77777777" w:rsidR="003A419B" w:rsidRDefault="003A419B">
      <w:pPr>
        <w:widowControl/>
        <w:suppressAutoHyphens w:val="0"/>
        <w:spacing w:line="240" w:lineRule="auto"/>
        <w:rPr>
          <w:rFonts w:asciiTheme="minorHAnsi" w:hAnsiTheme="minorHAnsi" w:cstheme="minorHAnsi"/>
          <w:b/>
          <w:bCs/>
          <w:sz w:val="24"/>
          <w:szCs w:val="24"/>
          <w:lang w:eastAsia="fr-FR" w:bidi="fr-FR"/>
        </w:rPr>
      </w:pPr>
      <w:r>
        <w:rPr>
          <w:rFonts w:asciiTheme="minorHAnsi" w:hAnsiTheme="minorHAnsi" w:cstheme="minorHAnsi"/>
          <w:b/>
          <w:bCs/>
          <w:sz w:val="24"/>
          <w:szCs w:val="24"/>
          <w:lang w:eastAsia="fr-FR" w:bidi="fr-FR"/>
        </w:rPr>
        <w:br w:type="page"/>
      </w:r>
    </w:p>
    <w:p w14:paraId="729D2CBD" w14:textId="5CCE4944" w:rsidR="004737AF" w:rsidRPr="003A419B" w:rsidRDefault="004737AF" w:rsidP="003A419B">
      <w:pPr>
        <w:pStyle w:val="Titre1"/>
        <w:keepNext w:val="0"/>
        <w:keepLines w:val="0"/>
        <w:widowControl w:val="0"/>
        <w:suppressAutoHyphens w:val="0"/>
        <w:autoSpaceDE w:val="0"/>
        <w:autoSpaceDN w:val="0"/>
        <w:spacing w:before="194" w:line="240" w:lineRule="auto"/>
        <w:ind w:left="116" w:hanging="260"/>
        <w:rPr>
          <w:rFonts w:asciiTheme="minorHAnsi" w:eastAsia="Arial" w:hAnsiTheme="minorHAnsi" w:cstheme="minorHAnsi"/>
          <w:b/>
          <w:bCs/>
          <w:sz w:val="24"/>
          <w:szCs w:val="24"/>
          <w:lang w:eastAsia="fr-FR" w:bidi="fr-FR"/>
        </w:rPr>
      </w:pPr>
      <w:bookmarkStart w:id="0" w:name="_Toc102417174"/>
      <w:r w:rsidRPr="003A419B">
        <w:rPr>
          <w:rFonts w:asciiTheme="minorHAnsi" w:eastAsia="Arial" w:hAnsiTheme="minorHAnsi" w:cstheme="minorHAnsi"/>
          <w:b/>
          <w:bCs/>
          <w:sz w:val="24"/>
          <w:szCs w:val="24"/>
          <w:lang w:eastAsia="fr-FR" w:bidi="fr-FR"/>
        </w:rPr>
        <w:lastRenderedPageBreak/>
        <w:t>V1</w:t>
      </w:r>
      <w:bookmarkEnd w:id="0"/>
    </w:p>
    <w:p w14:paraId="58BD7823" w14:textId="3C0DA5C4" w:rsidR="00D03587" w:rsidRPr="00595287" w:rsidRDefault="00D03587" w:rsidP="00D03587">
      <w:pPr>
        <w:jc w:val="both"/>
        <w:rPr>
          <w:rFonts w:asciiTheme="minorHAnsi" w:hAnsiTheme="minorHAnsi" w:cstheme="minorHAnsi"/>
          <w:sz w:val="24"/>
          <w:szCs w:val="24"/>
        </w:rPr>
      </w:pPr>
      <w:r w:rsidRPr="00595287">
        <w:rPr>
          <w:rFonts w:asciiTheme="minorHAnsi" w:hAnsiTheme="minorHAnsi" w:cstheme="minorHAnsi"/>
          <w:sz w:val="24"/>
          <w:szCs w:val="24"/>
        </w:rPr>
        <w:t xml:space="preserve">A la lumière de l’Esprit prié avec les mêmes mots que lors de l’ouverture des synodes et conciles, nous nous sommes écoutés en pleine confiance. Partageant les drames traversés, nous nous sommes retrouvés dans l’espérance, confortés ensemble dans la volonté de refonder radicalement l’Église pour qu’elle retrouve sa mission «au service du Royaume », alors qu’aujourd’hui, pour certains d’entre nous, « tout se passe à un autre niveau ».  Un travail de vérité sans aucun doute lourd et long mais indispensable et que nous souhaitons engager de toutes nos forces. </w:t>
      </w:r>
    </w:p>
    <w:p w14:paraId="09430BD5" w14:textId="77777777" w:rsidR="00D03587" w:rsidRPr="00595287" w:rsidRDefault="00D03587" w:rsidP="00D03587">
      <w:pPr>
        <w:jc w:val="both"/>
        <w:rPr>
          <w:rFonts w:asciiTheme="minorHAnsi" w:hAnsiTheme="minorHAnsi" w:cstheme="minorHAnsi"/>
          <w:sz w:val="24"/>
          <w:szCs w:val="24"/>
        </w:rPr>
      </w:pPr>
      <w:r w:rsidRPr="00595287">
        <w:rPr>
          <w:rFonts w:asciiTheme="minorHAnsi" w:hAnsiTheme="minorHAnsi" w:cstheme="minorHAnsi"/>
          <w:sz w:val="24"/>
          <w:szCs w:val="24"/>
        </w:rPr>
        <w:t xml:space="preserve">Le Rapport Sauvé a brisé </w:t>
      </w:r>
      <w:r w:rsidRPr="00595287">
        <w:rPr>
          <w:rFonts w:asciiTheme="minorHAnsi" w:hAnsiTheme="minorHAnsi" w:cstheme="minorHAnsi"/>
          <w:i/>
          <w:iCs/>
          <w:sz w:val="24"/>
          <w:szCs w:val="24"/>
        </w:rPr>
        <w:t xml:space="preserve">l’omerta </w:t>
      </w:r>
      <w:r w:rsidRPr="00595287">
        <w:rPr>
          <w:rFonts w:asciiTheme="minorHAnsi" w:hAnsiTheme="minorHAnsi" w:cstheme="minorHAnsi"/>
          <w:sz w:val="24"/>
          <w:szCs w:val="24"/>
        </w:rPr>
        <w:t xml:space="preserve">dans l’Église. Grâce à lui, les abus ne peuvent plus être perçus seulement comme un concept. La mesure de leur dévastation ne peut plus être niée. </w:t>
      </w:r>
    </w:p>
    <w:p w14:paraId="13464FFC" w14:textId="77777777" w:rsidR="00D03587" w:rsidRPr="00056BF9" w:rsidRDefault="00D03587" w:rsidP="00D03587">
      <w:pPr>
        <w:pStyle w:val="Paragraphedeliste"/>
        <w:numPr>
          <w:ilvl w:val="0"/>
          <w:numId w:val="3"/>
        </w:numPr>
        <w:jc w:val="both"/>
        <w:rPr>
          <w:rFonts w:asciiTheme="minorHAnsi" w:hAnsiTheme="minorHAnsi" w:cstheme="minorHAnsi"/>
          <w:b/>
          <w:bCs/>
          <w:i/>
          <w:iCs/>
          <w:sz w:val="24"/>
          <w:szCs w:val="24"/>
        </w:rPr>
      </w:pPr>
      <w:r w:rsidRPr="00056BF9">
        <w:rPr>
          <w:rFonts w:asciiTheme="minorHAnsi" w:hAnsiTheme="minorHAnsi" w:cstheme="minorHAnsi"/>
          <w:b/>
          <w:bCs/>
          <w:i/>
          <w:iCs/>
          <w:sz w:val="24"/>
          <w:szCs w:val="24"/>
        </w:rPr>
        <w:t xml:space="preserve">Nécessité de conforter cette prise de conscience encore </w:t>
      </w:r>
      <w:proofErr w:type="gramStart"/>
      <w:r w:rsidRPr="00056BF9">
        <w:rPr>
          <w:rFonts w:asciiTheme="minorHAnsi" w:hAnsiTheme="minorHAnsi" w:cstheme="minorHAnsi"/>
          <w:b/>
          <w:bCs/>
          <w:i/>
          <w:iCs/>
          <w:sz w:val="24"/>
          <w:szCs w:val="24"/>
        </w:rPr>
        <w:t>récente:</w:t>
      </w:r>
      <w:proofErr w:type="gramEnd"/>
    </w:p>
    <w:p w14:paraId="0B772E13" w14:textId="77777777" w:rsidR="00D03587" w:rsidRPr="00595287" w:rsidRDefault="00D03587" w:rsidP="00D03587">
      <w:pPr>
        <w:numPr>
          <w:ilvl w:val="1"/>
          <w:numId w:val="2"/>
        </w:numPr>
        <w:jc w:val="both"/>
        <w:rPr>
          <w:rFonts w:asciiTheme="minorHAnsi" w:hAnsiTheme="minorHAnsi" w:cstheme="minorHAnsi"/>
          <w:sz w:val="24"/>
          <w:szCs w:val="24"/>
        </w:rPr>
      </w:pPr>
      <w:r w:rsidRPr="00595287">
        <w:rPr>
          <w:rFonts w:asciiTheme="minorHAnsi" w:hAnsiTheme="minorHAnsi" w:cstheme="minorHAnsi"/>
          <w:sz w:val="24"/>
          <w:szCs w:val="24"/>
        </w:rPr>
        <w:t xml:space="preserve">Abuser de sa position sur une personne vulnérable est un crime. La priorité absolue est de protéger l’enfant/ le faible, et non pas l’institution quelle qu’elle soit. </w:t>
      </w:r>
    </w:p>
    <w:p w14:paraId="762F32DD" w14:textId="77777777" w:rsidR="00D03587" w:rsidRPr="00595287" w:rsidRDefault="00D03587" w:rsidP="00D03587">
      <w:pPr>
        <w:numPr>
          <w:ilvl w:val="1"/>
          <w:numId w:val="2"/>
        </w:numPr>
        <w:jc w:val="both"/>
        <w:rPr>
          <w:rFonts w:asciiTheme="minorHAnsi" w:hAnsiTheme="minorHAnsi" w:cstheme="minorHAnsi"/>
          <w:sz w:val="24"/>
          <w:szCs w:val="24"/>
        </w:rPr>
      </w:pPr>
      <w:r w:rsidRPr="00595287">
        <w:rPr>
          <w:rFonts w:asciiTheme="minorHAnsi" w:hAnsiTheme="minorHAnsi" w:cstheme="minorHAnsi"/>
          <w:sz w:val="24"/>
          <w:szCs w:val="24"/>
        </w:rPr>
        <w:t>« Le silence tue », parfois même au-delà de l’acte lui-même, car i fausse durablement les relations. Certaines victimes n’ont pas parlé pour protéger leurs parents. D’autres n’ont pas été entendu. Les parents et les responsables doivent comprendre cela, susciter la parole des « petits ».</w:t>
      </w:r>
    </w:p>
    <w:p w14:paraId="0BBF4FAF" w14:textId="77777777" w:rsidR="00D03587" w:rsidRPr="00595287" w:rsidRDefault="00D03587" w:rsidP="00D03587">
      <w:pPr>
        <w:numPr>
          <w:ilvl w:val="1"/>
          <w:numId w:val="2"/>
        </w:numPr>
        <w:jc w:val="both"/>
        <w:rPr>
          <w:rFonts w:asciiTheme="minorHAnsi" w:hAnsiTheme="minorHAnsi" w:cstheme="minorHAnsi"/>
          <w:sz w:val="24"/>
          <w:szCs w:val="24"/>
        </w:rPr>
      </w:pPr>
      <w:r w:rsidRPr="00595287">
        <w:rPr>
          <w:rFonts w:asciiTheme="minorHAnsi" w:hAnsiTheme="minorHAnsi" w:cstheme="minorHAnsi"/>
          <w:sz w:val="24"/>
          <w:szCs w:val="24"/>
        </w:rPr>
        <w:t xml:space="preserve">Il est insupportable que certains souhaitent qu’on arrête d’en parler. Il faut accepter « ce temps de tempête, comme un long Vendredi saint ». La vérité rend toujours libre. Il faut dire et redire notre compassion aux victimes, et exprimer notre gratitude pour leur courage qui a permis ce tsunami en regrettant toujours qu’il ait été si tardif. </w:t>
      </w:r>
    </w:p>
    <w:p w14:paraId="4560A8BE" w14:textId="77777777" w:rsidR="00D03587" w:rsidRPr="00595287" w:rsidRDefault="00D03587" w:rsidP="00D03587">
      <w:pPr>
        <w:numPr>
          <w:ilvl w:val="2"/>
          <w:numId w:val="2"/>
        </w:numPr>
        <w:jc w:val="both"/>
        <w:rPr>
          <w:rFonts w:asciiTheme="minorHAnsi" w:hAnsiTheme="minorHAnsi" w:cstheme="minorHAnsi"/>
          <w:sz w:val="24"/>
          <w:szCs w:val="24"/>
        </w:rPr>
      </w:pPr>
      <w:r w:rsidRPr="00595287">
        <w:rPr>
          <w:rFonts w:asciiTheme="minorHAnsi" w:hAnsiTheme="minorHAnsi" w:cstheme="minorHAnsi"/>
          <w:sz w:val="24"/>
          <w:szCs w:val="24"/>
        </w:rPr>
        <w:t>Moralement, nous sommes solidairement responsables de cette tragédie. Mais chacun doit assumer son niveau de responsabilité effective, en particulier les Évêques au titre de leur fonction.</w:t>
      </w:r>
    </w:p>
    <w:p w14:paraId="4776CB66" w14:textId="77777777" w:rsidR="00D03587" w:rsidRPr="00056BF9" w:rsidRDefault="00D03587" w:rsidP="00D03587">
      <w:pPr>
        <w:pStyle w:val="Paragraphedeliste"/>
        <w:numPr>
          <w:ilvl w:val="0"/>
          <w:numId w:val="3"/>
        </w:numPr>
        <w:jc w:val="both"/>
        <w:rPr>
          <w:rFonts w:asciiTheme="minorHAnsi" w:hAnsiTheme="minorHAnsi" w:cstheme="minorHAnsi"/>
          <w:b/>
          <w:bCs/>
          <w:i/>
          <w:iCs/>
          <w:sz w:val="24"/>
          <w:szCs w:val="24"/>
        </w:rPr>
      </w:pPr>
      <w:r w:rsidRPr="00056BF9">
        <w:rPr>
          <w:rFonts w:asciiTheme="minorHAnsi" w:hAnsiTheme="minorHAnsi" w:cstheme="minorHAnsi"/>
          <w:b/>
          <w:bCs/>
          <w:i/>
          <w:iCs/>
          <w:sz w:val="24"/>
          <w:szCs w:val="24"/>
        </w:rPr>
        <w:t>Nécessité de se confronter au caractère systémique de ces crimes :</w:t>
      </w:r>
    </w:p>
    <w:p w14:paraId="3365DB60" w14:textId="77777777" w:rsidR="00D03587" w:rsidRPr="00595287" w:rsidRDefault="00D03587" w:rsidP="00825C0E">
      <w:pPr>
        <w:numPr>
          <w:ilvl w:val="1"/>
          <w:numId w:val="2"/>
        </w:numPr>
        <w:jc w:val="both"/>
        <w:rPr>
          <w:rFonts w:asciiTheme="minorHAnsi" w:hAnsiTheme="minorHAnsi" w:cstheme="minorHAnsi"/>
          <w:sz w:val="24"/>
          <w:szCs w:val="24"/>
        </w:rPr>
      </w:pPr>
      <w:r w:rsidRPr="00595287">
        <w:rPr>
          <w:rFonts w:asciiTheme="minorHAnsi" w:hAnsiTheme="minorHAnsi" w:cstheme="minorHAnsi"/>
          <w:sz w:val="24"/>
          <w:szCs w:val="24"/>
        </w:rPr>
        <w:t>Il faut repenser le « système ecclésial » dans ses fondements philosophico-théologiques-organisationnels pour éradiquer la prépondérance des relations de pouvoir.</w:t>
      </w:r>
    </w:p>
    <w:p w14:paraId="659DCB1D" w14:textId="6F43CC25" w:rsidR="00D03587" w:rsidRPr="00595287" w:rsidRDefault="00D03587" w:rsidP="00825C0E">
      <w:pPr>
        <w:numPr>
          <w:ilvl w:val="1"/>
          <w:numId w:val="2"/>
        </w:numPr>
        <w:jc w:val="both"/>
        <w:rPr>
          <w:rFonts w:asciiTheme="minorHAnsi" w:hAnsiTheme="minorHAnsi" w:cstheme="minorHAnsi"/>
          <w:sz w:val="24"/>
          <w:szCs w:val="24"/>
        </w:rPr>
      </w:pPr>
      <w:r w:rsidRPr="00595287">
        <w:rPr>
          <w:rFonts w:asciiTheme="minorHAnsi" w:hAnsiTheme="minorHAnsi" w:cstheme="minorHAnsi"/>
          <w:sz w:val="24"/>
          <w:szCs w:val="24"/>
        </w:rPr>
        <w:t>Convaincus que « tout pouvoir corrompt, et le pouvoir absolu corrompt absolument</w:t>
      </w:r>
      <w:r w:rsidR="00825C0E" w:rsidRPr="00595287">
        <w:rPr>
          <w:rFonts w:asciiTheme="minorHAnsi" w:hAnsiTheme="minorHAnsi" w:cstheme="minorHAnsi"/>
          <w:sz w:val="24"/>
          <w:szCs w:val="24"/>
        </w:rPr>
        <w:t xml:space="preserve"> </w:t>
      </w:r>
      <w:r w:rsidRPr="00595287">
        <w:rPr>
          <w:rFonts w:asciiTheme="minorHAnsi" w:hAnsiTheme="minorHAnsi" w:cstheme="minorHAnsi"/>
          <w:sz w:val="24"/>
          <w:szCs w:val="24"/>
        </w:rPr>
        <w:t>», il faut</w:t>
      </w:r>
      <w:r w:rsidR="00825C0E" w:rsidRPr="00595287">
        <w:rPr>
          <w:rFonts w:asciiTheme="minorHAnsi" w:hAnsiTheme="minorHAnsi" w:cstheme="minorHAnsi"/>
          <w:sz w:val="24"/>
          <w:szCs w:val="24"/>
        </w:rPr>
        <w:t xml:space="preserve"> </w:t>
      </w:r>
      <w:r w:rsidRPr="00595287">
        <w:rPr>
          <w:rFonts w:asciiTheme="minorHAnsi" w:hAnsiTheme="minorHAnsi" w:cstheme="minorHAnsi"/>
          <w:sz w:val="24"/>
          <w:szCs w:val="24"/>
        </w:rPr>
        <w:t>:</w:t>
      </w:r>
    </w:p>
    <w:p w14:paraId="7185FE2F" w14:textId="77777777" w:rsidR="00D03587" w:rsidRPr="00595287" w:rsidRDefault="00D03587" w:rsidP="00D03587">
      <w:pPr>
        <w:numPr>
          <w:ilvl w:val="3"/>
          <w:numId w:val="3"/>
        </w:numPr>
        <w:jc w:val="both"/>
        <w:rPr>
          <w:rFonts w:asciiTheme="minorHAnsi" w:hAnsiTheme="minorHAnsi" w:cstheme="minorHAnsi"/>
          <w:sz w:val="24"/>
          <w:szCs w:val="24"/>
        </w:rPr>
      </w:pPr>
      <w:r w:rsidRPr="00595287">
        <w:rPr>
          <w:rFonts w:asciiTheme="minorHAnsi" w:hAnsiTheme="minorHAnsi" w:cstheme="minorHAnsi"/>
          <w:sz w:val="24"/>
          <w:szCs w:val="24"/>
        </w:rPr>
        <w:t xml:space="preserve">Arrêter de « sacraliser la tradition » comme alibi. </w:t>
      </w:r>
    </w:p>
    <w:p w14:paraId="3C754B6F" w14:textId="77777777" w:rsidR="00D03587" w:rsidRPr="00595287" w:rsidRDefault="00D03587" w:rsidP="00D03587">
      <w:pPr>
        <w:numPr>
          <w:ilvl w:val="3"/>
          <w:numId w:val="3"/>
        </w:numPr>
        <w:jc w:val="both"/>
        <w:rPr>
          <w:rFonts w:asciiTheme="minorHAnsi" w:hAnsiTheme="minorHAnsi" w:cstheme="minorHAnsi"/>
          <w:sz w:val="24"/>
          <w:szCs w:val="24"/>
        </w:rPr>
      </w:pPr>
      <w:r w:rsidRPr="00595287">
        <w:rPr>
          <w:rFonts w:asciiTheme="minorHAnsi" w:hAnsiTheme="minorHAnsi" w:cstheme="minorHAnsi"/>
          <w:sz w:val="24"/>
          <w:szCs w:val="24"/>
        </w:rPr>
        <w:t xml:space="preserve">Lutter contre la tendance à considérer certains leaders charismatiques comme des idoles. Comme le dit un proverbe malgache -hélas pertinent à la suite de l’électrochoc Jean </w:t>
      </w:r>
      <w:proofErr w:type="gramStart"/>
      <w:r w:rsidRPr="00595287">
        <w:rPr>
          <w:rFonts w:asciiTheme="minorHAnsi" w:hAnsiTheme="minorHAnsi" w:cstheme="minorHAnsi"/>
          <w:sz w:val="24"/>
          <w:szCs w:val="24"/>
        </w:rPr>
        <w:t>Vanier:</w:t>
      </w:r>
      <w:proofErr w:type="gramEnd"/>
      <w:r w:rsidRPr="00595287">
        <w:rPr>
          <w:rFonts w:asciiTheme="minorHAnsi" w:hAnsiTheme="minorHAnsi" w:cstheme="minorHAnsi"/>
          <w:sz w:val="24"/>
          <w:szCs w:val="24"/>
        </w:rPr>
        <w:t xml:space="preserve"> « un mauvais arbre peut porter de bons fruits. Cela ne se voit pas à son tronc, mais à ses racines ». </w:t>
      </w:r>
    </w:p>
    <w:p w14:paraId="7ADBACA0" w14:textId="77777777" w:rsidR="00D03587" w:rsidRPr="00595287" w:rsidRDefault="00D03587" w:rsidP="00D03587">
      <w:pPr>
        <w:numPr>
          <w:ilvl w:val="3"/>
          <w:numId w:val="3"/>
        </w:numPr>
        <w:jc w:val="both"/>
        <w:rPr>
          <w:rFonts w:asciiTheme="minorHAnsi" w:hAnsiTheme="minorHAnsi" w:cstheme="minorHAnsi"/>
          <w:sz w:val="24"/>
          <w:szCs w:val="24"/>
        </w:rPr>
      </w:pPr>
      <w:r w:rsidRPr="00595287">
        <w:rPr>
          <w:rFonts w:asciiTheme="minorHAnsi" w:hAnsiTheme="minorHAnsi" w:cstheme="minorHAnsi"/>
          <w:sz w:val="24"/>
          <w:szCs w:val="24"/>
        </w:rPr>
        <w:t>« Le mode de gouvernance actuel qui donne un rôle essentiel à l’Évêque est intenable ». « Tel un vrai berger, l’Évêque devrait avoir l’odeur de son troupeau ». Se rappeler l’élection d’Ambroise à Milan. Assurer des contre-pouvoirs.</w:t>
      </w:r>
    </w:p>
    <w:p w14:paraId="587A6505" w14:textId="77777777" w:rsidR="00D03587" w:rsidRPr="00595287" w:rsidRDefault="00D03587" w:rsidP="00825C0E">
      <w:pPr>
        <w:numPr>
          <w:ilvl w:val="1"/>
          <w:numId w:val="2"/>
        </w:numPr>
        <w:jc w:val="both"/>
        <w:rPr>
          <w:rFonts w:asciiTheme="minorHAnsi" w:hAnsiTheme="minorHAnsi" w:cstheme="minorHAnsi"/>
          <w:sz w:val="24"/>
          <w:szCs w:val="24"/>
        </w:rPr>
      </w:pPr>
      <w:r w:rsidRPr="00595287">
        <w:rPr>
          <w:rFonts w:asciiTheme="minorHAnsi" w:hAnsiTheme="minorHAnsi" w:cstheme="minorHAnsi"/>
          <w:sz w:val="24"/>
          <w:szCs w:val="24"/>
        </w:rPr>
        <w:lastRenderedPageBreak/>
        <w:t>Ne plus présenter l’Église comme sainte, mais comme « une église de pécheurs pardonnée à chaque moment »</w:t>
      </w:r>
    </w:p>
    <w:p w14:paraId="6A82440F" w14:textId="77777777" w:rsidR="00D03587" w:rsidRPr="00595287" w:rsidRDefault="00D03587" w:rsidP="00825C0E">
      <w:pPr>
        <w:numPr>
          <w:ilvl w:val="1"/>
          <w:numId w:val="2"/>
        </w:numPr>
        <w:jc w:val="both"/>
        <w:rPr>
          <w:rFonts w:asciiTheme="minorHAnsi" w:hAnsiTheme="minorHAnsi" w:cstheme="minorHAnsi"/>
          <w:sz w:val="24"/>
          <w:szCs w:val="24"/>
        </w:rPr>
      </w:pPr>
      <w:r w:rsidRPr="00595287">
        <w:rPr>
          <w:rFonts w:asciiTheme="minorHAnsi" w:hAnsiTheme="minorHAnsi" w:cstheme="minorHAnsi"/>
          <w:sz w:val="24"/>
          <w:szCs w:val="24"/>
        </w:rPr>
        <w:t>La révolte et la vigilance nécessaires ne doivent bien sûr pas faire oublier que ces « pervers » sont marginaux, et qu’il faut soutenir tous les autres, parfois horriblement amalgamés dans la suspicion.</w:t>
      </w:r>
    </w:p>
    <w:p w14:paraId="2279EC16" w14:textId="77777777" w:rsidR="00D03587" w:rsidRPr="00595287" w:rsidRDefault="00D03587" w:rsidP="00825C0E">
      <w:pPr>
        <w:numPr>
          <w:ilvl w:val="1"/>
          <w:numId w:val="2"/>
        </w:numPr>
        <w:jc w:val="both"/>
        <w:rPr>
          <w:rFonts w:asciiTheme="minorHAnsi" w:hAnsiTheme="minorHAnsi" w:cstheme="minorHAnsi"/>
          <w:sz w:val="24"/>
          <w:szCs w:val="24"/>
        </w:rPr>
      </w:pPr>
      <w:r w:rsidRPr="00595287">
        <w:rPr>
          <w:rFonts w:asciiTheme="minorHAnsi" w:hAnsiTheme="minorHAnsi" w:cstheme="minorHAnsi"/>
          <w:sz w:val="24"/>
          <w:szCs w:val="24"/>
        </w:rPr>
        <w:t>Chercher à purifier toutes les composantes, y compris les « éléments de langage » tordus comme celui d’annoncer que l’indemnisation des victimes ne sera pas financée par un appel à don des catholiques, mais par la cession de biens d’Église, en oubliant que ceux-ci proviennent de … dons !</w:t>
      </w:r>
    </w:p>
    <w:p w14:paraId="7B485F09" w14:textId="77777777" w:rsidR="00D03587" w:rsidRPr="00056BF9" w:rsidRDefault="00D03587" w:rsidP="00825C0E">
      <w:pPr>
        <w:pStyle w:val="Paragraphedeliste"/>
        <w:numPr>
          <w:ilvl w:val="0"/>
          <w:numId w:val="3"/>
        </w:numPr>
        <w:jc w:val="both"/>
        <w:rPr>
          <w:rFonts w:asciiTheme="minorHAnsi" w:hAnsiTheme="minorHAnsi" w:cstheme="minorHAnsi"/>
          <w:b/>
          <w:bCs/>
          <w:i/>
          <w:iCs/>
          <w:sz w:val="24"/>
          <w:szCs w:val="24"/>
        </w:rPr>
      </w:pPr>
      <w:r w:rsidRPr="00056BF9">
        <w:rPr>
          <w:rFonts w:asciiTheme="minorHAnsi" w:hAnsiTheme="minorHAnsi" w:cstheme="minorHAnsi"/>
          <w:b/>
          <w:bCs/>
          <w:i/>
          <w:iCs/>
          <w:sz w:val="24"/>
          <w:szCs w:val="24"/>
        </w:rPr>
        <w:t>« On veut retrouver une vraie Église », « une Église au service du Royaume », « pour faire vivre l’élémentaire chrétien » du « </w:t>
      </w:r>
      <w:proofErr w:type="gramStart"/>
      <w:r w:rsidRPr="00056BF9">
        <w:rPr>
          <w:rFonts w:asciiTheme="minorHAnsi" w:hAnsiTheme="minorHAnsi" w:cstheme="minorHAnsi"/>
          <w:b/>
          <w:bCs/>
          <w:i/>
          <w:iCs/>
          <w:sz w:val="24"/>
          <w:szCs w:val="24"/>
        </w:rPr>
        <w:t>peuple  de</w:t>
      </w:r>
      <w:proofErr w:type="gramEnd"/>
      <w:r w:rsidRPr="00056BF9">
        <w:rPr>
          <w:rFonts w:asciiTheme="minorHAnsi" w:hAnsiTheme="minorHAnsi" w:cstheme="minorHAnsi"/>
          <w:b/>
          <w:bCs/>
          <w:i/>
          <w:iCs/>
          <w:sz w:val="24"/>
          <w:szCs w:val="24"/>
        </w:rPr>
        <w:t xml:space="preserve"> Dieu » et de chacun de ses membres</w:t>
      </w:r>
    </w:p>
    <w:p w14:paraId="2272D162" w14:textId="77777777" w:rsidR="00D03587" w:rsidRPr="00595287" w:rsidRDefault="00D03587" w:rsidP="00825C0E">
      <w:pPr>
        <w:numPr>
          <w:ilvl w:val="1"/>
          <w:numId w:val="2"/>
        </w:numPr>
        <w:jc w:val="both"/>
        <w:rPr>
          <w:rFonts w:asciiTheme="minorHAnsi" w:hAnsiTheme="minorHAnsi" w:cstheme="minorHAnsi"/>
          <w:sz w:val="24"/>
          <w:szCs w:val="24"/>
        </w:rPr>
      </w:pPr>
      <w:r w:rsidRPr="00595287">
        <w:rPr>
          <w:rFonts w:asciiTheme="minorHAnsi" w:hAnsiTheme="minorHAnsi" w:cstheme="minorHAnsi"/>
          <w:sz w:val="24"/>
          <w:szCs w:val="24"/>
        </w:rPr>
        <w:t xml:space="preserve">Nous ne devons plus être « consommateurs de l’Église ». « L’Église c’est nous ». La vraie « matière de notre vie religieuse, c’est notre vie de tous les jours », alliant prière et service des autres. </w:t>
      </w:r>
    </w:p>
    <w:p w14:paraId="29D772D9" w14:textId="77777777" w:rsidR="00D03587" w:rsidRPr="00595287" w:rsidRDefault="00D03587" w:rsidP="00825C0E">
      <w:pPr>
        <w:numPr>
          <w:ilvl w:val="1"/>
          <w:numId w:val="2"/>
        </w:numPr>
        <w:jc w:val="both"/>
        <w:rPr>
          <w:rFonts w:asciiTheme="minorHAnsi" w:hAnsiTheme="minorHAnsi" w:cstheme="minorHAnsi"/>
          <w:sz w:val="24"/>
          <w:szCs w:val="24"/>
        </w:rPr>
      </w:pPr>
      <w:r w:rsidRPr="00595287">
        <w:rPr>
          <w:rFonts w:asciiTheme="minorHAnsi" w:hAnsiTheme="minorHAnsi" w:cstheme="minorHAnsi"/>
          <w:sz w:val="24"/>
          <w:szCs w:val="24"/>
        </w:rPr>
        <w:t>Retrouver la vérité de l’expérience des communautés chrétiennes primitives :</w:t>
      </w:r>
    </w:p>
    <w:p w14:paraId="495DA4EE" w14:textId="77777777" w:rsidR="00D03587" w:rsidRPr="00595287" w:rsidRDefault="00D03587" w:rsidP="00825C0E">
      <w:pPr>
        <w:numPr>
          <w:ilvl w:val="2"/>
          <w:numId w:val="3"/>
        </w:numPr>
        <w:jc w:val="both"/>
        <w:rPr>
          <w:rFonts w:asciiTheme="minorHAnsi" w:hAnsiTheme="minorHAnsi" w:cstheme="minorHAnsi"/>
          <w:sz w:val="24"/>
          <w:szCs w:val="24"/>
        </w:rPr>
      </w:pPr>
      <w:r w:rsidRPr="00595287">
        <w:rPr>
          <w:rFonts w:asciiTheme="minorHAnsi" w:hAnsiTheme="minorHAnsi" w:cstheme="minorHAnsi"/>
          <w:sz w:val="24"/>
          <w:szCs w:val="24"/>
        </w:rPr>
        <w:t>« </w:t>
      </w:r>
      <w:proofErr w:type="gramStart"/>
      <w:r w:rsidRPr="00595287">
        <w:rPr>
          <w:rFonts w:asciiTheme="minorHAnsi" w:hAnsiTheme="minorHAnsi" w:cstheme="minorHAnsi"/>
          <w:sz w:val="24"/>
          <w:szCs w:val="24"/>
        </w:rPr>
        <w:t>se</w:t>
      </w:r>
      <w:proofErr w:type="gramEnd"/>
      <w:r w:rsidRPr="00595287">
        <w:rPr>
          <w:rFonts w:asciiTheme="minorHAnsi" w:hAnsiTheme="minorHAnsi" w:cstheme="minorHAnsi"/>
          <w:sz w:val="24"/>
          <w:szCs w:val="24"/>
        </w:rPr>
        <w:t xml:space="preserve"> laisser enseigner par le Christ », « se laisser humaniser par l’Évangile », retrouver une vraie humilité.</w:t>
      </w:r>
    </w:p>
    <w:p w14:paraId="288D1DD9" w14:textId="77777777" w:rsidR="00D03587" w:rsidRPr="00595287" w:rsidRDefault="00D03587" w:rsidP="00825C0E">
      <w:pPr>
        <w:numPr>
          <w:ilvl w:val="2"/>
          <w:numId w:val="3"/>
        </w:numPr>
        <w:jc w:val="both"/>
        <w:rPr>
          <w:rFonts w:asciiTheme="minorHAnsi" w:hAnsiTheme="minorHAnsi" w:cstheme="minorHAnsi"/>
          <w:sz w:val="24"/>
          <w:szCs w:val="24"/>
        </w:rPr>
      </w:pPr>
      <w:r w:rsidRPr="00595287">
        <w:rPr>
          <w:rFonts w:asciiTheme="minorHAnsi" w:hAnsiTheme="minorHAnsi" w:cstheme="minorHAnsi"/>
          <w:sz w:val="24"/>
          <w:szCs w:val="24"/>
        </w:rPr>
        <w:t>« </w:t>
      </w:r>
      <w:proofErr w:type="gramStart"/>
      <w:r w:rsidRPr="00595287">
        <w:rPr>
          <w:rFonts w:asciiTheme="minorHAnsi" w:hAnsiTheme="minorHAnsi" w:cstheme="minorHAnsi"/>
          <w:sz w:val="24"/>
          <w:szCs w:val="24"/>
        </w:rPr>
        <w:t>se</w:t>
      </w:r>
      <w:proofErr w:type="gramEnd"/>
      <w:r w:rsidRPr="00595287">
        <w:rPr>
          <w:rFonts w:asciiTheme="minorHAnsi" w:hAnsiTheme="minorHAnsi" w:cstheme="minorHAnsi"/>
          <w:sz w:val="24"/>
          <w:szCs w:val="24"/>
        </w:rPr>
        <w:t xml:space="preserve"> mettre en état permanent de synode, là où nous vivons », « en s’ouvrant au maximum pour découvrir la présence de Jésus dans toute personne rencontrée» </w:t>
      </w:r>
    </w:p>
    <w:p w14:paraId="48BECA13" w14:textId="77777777" w:rsidR="00D03587" w:rsidRPr="00595287" w:rsidRDefault="00D03587" w:rsidP="00825C0E">
      <w:pPr>
        <w:numPr>
          <w:ilvl w:val="2"/>
          <w:numId w:val="3"/>
        </w:numPr>
        <w:jc w:val="both"/>
        <w:rPr>
          <w:rFonts w:asciiTheme="minorHAnsi" w:hAnsiTheme="minorHAnsi" w:cstheme="minorHAnsi"/>
          <w:sz w:val="24"/>
          <w:szCs w:val="24"/>
        </w:rPr>
      </w:pPr>
      <w:proofErr w:type="gramStart"/>
      <w:r w:rsidRPr="00595287">
        <w:rPr>
          <w:rFonts w:asciiTheme="minorHAnsi" w:hAnsiTheme="minorHAnsi" w:cstheme="minorHAnsi"/>
          <w:sz w:val="24"/>
          <w:szCs w:val="24"/>
        </w:rPr>
        <w:t>vivre</w:t>
      </w:r>
      <w:proofErr w:type="gramEnd"/>
      <w:r w:rsidRPr="00595287">
        <w:rPr>
          <w:rFonts w:asciiTheme="minorHAnsi" w:hAnsiTheme="minorHAnsi" w:cstheme="minorHAnsi"/>
          <w:sz w:val="24"/>
          <w:szCs w:val="24"/>
        </w:rPr>
        <w:t xml:space="preserve"> une vraie fraternité, comme « dans les maisonnées » décrites dans les Actes : prière + partage </w:t>
      </w:r>
    </w:p>
    <w:p w14:paraId="5A5B163D" w14:textId="77777777" w:rsidR="00D03587" w:rsidRPr="00595287" w:rsidRDefault="00D03587" w:rsidP="00825C0E">
      <w:pPr>
        <w:numPr>
          <w:ilvl w:val="2"/>
          <w:numId w:val="3"/>
        </w:numPr>
        <w:jc w:val="both"/>
        <w:rPr>
          <w:rFonts w:asciiTheme="minorHAnsi" w:hAnsiTheme="minorHAnsi" w:cstheme="minorHAnsi"/>
          <w:sz w:val="24"/>
          <w:szCs w:val="24"/>
        </w:rPr>
      </w:pPr>
      <w:r w:rsidRPr="00595287">
        <w:rPr>
          <w:rFonts w:asciiTheme="minorHAnsi" w:hAnsiTheme="minorHAnsi" w:cstheme="minorHAnsi"/>
          <w:sz w:val="24"/>
          <w:szCs w:val="24"/>
        </w:rPr>
        <w:t>« </w:t>
      </w:r>
      <w:proofErr w:type="gramStart"/>
      <w:r w:rsidRPr="00595287">
        <w:rPr>
          <w:rFonts w:asciiTheme="minorHAnsi" w:hAnsiTheme="minorHAnsi" w:cstheme="minorHAnsi"/>
          <w:sz w:val="24"/>
          <w:szCs w:val="24"/>
        </w:rPr>
        <w:t>sortir</w:t>
      </w:r>
      <w:proofErr w:type="gramEnd"/>
      <w:r w:rsidRPr="00595287">
        <w:rPr>
          <w:rFonts w:asciiTheme="minorHAnsi" w:hAnsiTheme="minorHAnsi" w:cstheme="minorHAnsi"/>
          <w:sz w:val="24"/>
          <w:szCs w:val="24"/>
        </w:rPr>
        <w:t xml:space="preserve"> de l’entre soi ». Veiller à donner la parole à ceux que l’on n’entend jamais. L’expérience de </w:t>
      </w:r>
      <w:proofErr w:type="spellStart"/>
      <w:r w:rsidRPr="00595287">
        <w:rPr>
          <w:rFonts w:asciiTheme="minorHAnsi" w:hAnsiTheme="minorHAnsi" w:cstheme="minorHAnsi"/>
          <w:sz w:val="24"/>
          <w:szCs w:val="24"/>
        </w:rPr>
        <w:t>Diaconia</w:t>
      </w:r>
      <w:proofErr w:type="spellEnd"/>
      <w:r w:rsidRPr="00595287">
        <w:rPr>
          <w:rFonts w:asciiTheme="minorHAnsi" w:hAnsiTheme="minorHAnsi" w:cstheme="minorHAnsi"/>
          <w:sz w:val="24"/>
          <w:szCs w:val="24"/>
        </w:rPr>
        <w:t xml:space="preserve"> 2013 n’a-t-elle pas été malheureusement oubliée ? </w:t>
      </w:r>
    </w:p>
    <w:p w14:paraId="73710C1B" w14:textId="77777777" w:rsidR="00D03587" w:rsidRPr="00595287" w:rsidRDefault="00D03587" w:rsidP="00825C0E">
      <w:pPr>
        <w:numPr>
          <w:ilvl w:val="1"/>
          <w:numId w:val="2"/>
        </w:numPr>
        <w:jc w:val="both"/>
        <w:rPr>
          <w:rFonts w:asciiTheme="minorHAnsi" w:hAnsiTheme="minorHAnsi" w:cstheme="minorHAnsi"/>
          <w:sz w:val="24"/>
          <w:szCs w:val="24"/>
        </w:rPr>
      </w:pPr>
      <w:r w:rsidRPr="00595287">
        <w:rPr>
          <w:rFonts w:asciiTheme="minorHAnsi" w:hAnsiTheme="minorHAnsi" w:cstheme="minorHAnsi"/>
          <w:sz w:val="24"/>
          <w:szCs w:val="24"/>
        </w:rPr>
        <w:t>Concrètement, « c’est plein de petits détails » :</w:t>
      </w:r>
    </w:p>
    <w:p w14:paraId="52EA61DE" w14:textId="77777777" w:rsidR="00D03587" w:rsidRPr="00595287" w:rsidRDefault="00D03587" w:rsidP="00825C0E">
      <w:pPr>
        <w:numPr>
          <w:ilvl w:val="2"/>
          <w:numId w:val="3"/>
        </w:numPr>
        <w:jc w:val="both"/>
        <w:rPr>
          <w:rFonts w:asciiTheme="minorHAnsi" w:hAnsiTheme="minorHAnsi" w:cstheme="minorHAnsi"/>
          <w:sz w:val="24"/>
          <w:szCs w:val="24"/>
        </w:rPr>
      </w:pPr>
      <w:r w:rsidRPr="00595287">
        <w:rPr>
          <w:rFonts w:asciiTheme="minorHAnsi" w:hAnsiTheme="minorHAnsi" w:cstheme="minorHAnsi"/>
          <w:sz w:val="24"/>
          <w:szCs w:val="24"/>
        </w:rPr>
        <w:t>Faire de nos paroisses de vraies communautés :</w:t>
      </w:r>
    </w:p>
    <w:p w14:paraId="04B95772" w14:textId="77777777" w:rsidR="00D03587" w:rsidRPr="00595287" w:rsidRDefault="00D03587" w:rsidP="00825C0E">
      <w:pPr>
        <w:numPr>
          <w:ilvl w:val="3"/>
          <w:numId w:val="3"/>
        </w:numPr>
        <w:jc w:val="both"/>
        <w:rPr>
          <w:rFonts w:asciiTheme="minorHAnsi" w:hAnsiTheme="minorHAnsi" w:cstheme="minorHAnsi"/>
          <w:sz w:val="24"/>
          <w:szCs w:val="24"/>
        </w:rPr>
      </w:pPr>
      <w:r w:rsidRPr="00595287">
        <w:rPr>
          <w:rFonts w:asciiTheme="minorHAnsi" w:hAnsiTheme="minorHAnsi" w:cstheme="minorHAnsi"/>
          <w:sz w:val="24"/>
          <w:szCs w:val="24"/>
        </w:rPr>
        <w:t xml:space="preserve">Corriger la vision de la prêtrise comme un métier. Il s’agit d’un service. Le présenter comme un « alter Christi » est une faute majeure. Les exigences de formation « Bac + 6 » interrogent aussi. </w:t>
      </w:r>
    </w:p>
    <w:p w14:paraId="555C6311" w14:textId="77777777" w:rsidR="00D03587" w:rsidRPr="00595287" w:rsidRDefault="00D03587" w:rsidP="00825C0E">
      <w:pPr>
        <w:numPr>
          <w:ilvl w:val="3"/>
          <w:numId w:val="3"/>
        </w:numPr>
        <w:jc w:val="both"/>
        <w:rPr>
          <w:rFonts w:asciiTheme="minorHAnsi" w:hAnsiTheme="minorHAnsi" w:cstheme="minorHAnsi"/>
          <w:sz w:val="24"/>
          <w:szCs w:val="24"/>
        </w:rPr>
      </w:pPr>
      <w:r w:rsidRPr="00595287">
        <w:rPr>
          <w:rFonts w:asciiTheme="minorHAnsi" w:hAnsiTheme="minorHAnsi" w:cstheme="minorHAnsi"/>
          <w:sz w:val="24"/>
          <w:szCs w:val="24"/>
        </w:rPr>
        <w:t>Dans les célébrations à petit effectif (</w:t>
      </w:r>
      <w:proofErr w:type="spellStart"/>
      <w:r w:rsidRPr="00595287">
        <w:rPr>
          <w:rFonts w:asciiTheme="minorHAnsi" w:hAnsiTheme="minorHAnsi" w:cstheme="minorHAnsi"/>
          <w:sz w:val="24"/>
          <w:szCs w:val="24"/>
        </w:rPr>
        <w:t>cf</w:t>
      </w:r>
      <w:proofErr w:type="spellEnd"/>
      <w:r w:rsidRPr="00595287">
        <w:rPr>
          <w:rFonts w:asciiTheme="minorHAnsi" w:hAnsiTheme="minorHAnsi" w:cstheme="minorHAnsi"/>
          <w:sz w:val="24"/>
          <w:szCs w:val="24"/>
        </w:rPr>
        <w:t xml:space="preserve"> messe de 8h30) pourquoi ne pas se rassembler tous autour de l’autel ? </w:t>
      </w:r>
    </w:p>
    <w:p w14:paraId="545154EC" w14:textId="77777777" w:rsidR="00D03587" w:rsidRPr="00595287" w:rsidRDefault="00D03587" w:rsidP="00825C0E">
      <w:pPr>
        <w:numPr>
          <w:ilvl w:val="3"/>
          <w:numId w:val="3"/>
        </w:numPr>
        <w:jc w:val="both"/>
        <w:rPr>
          <w:rFonts w:asciiTheme="minorHAnsi" w:hAnsiTheme="minorHAnsi" w:cstheme="minorHAnsi"/>
          <w:sz w:val="24"/>
          <w:szCs w:val="24"/>
        </w:rPr>
      </w:pPr>
      <w:r w:rsidRPr="00595287">
        <w:rPr>
          <w:rFonts w:asciiTheme="minorHAnsi" w:hAnsiTheme="minorHAnsi" w:cstheme="minorHAnsi"/>
          <w:sz w:val="24"/>
          <w:szCs w:val="24"/>
        </w:rPr>
        <w:t>Les « sorties de messe » sont des temps conviviaux, mais pas forcément pour tous hélas, alors qu’on vient de communier ensemble, de s’échanger un geste de paix. Il faut que chacun « trouve sa place »</w:t>
      </w:r>
    </w:p>
    <w:p w14:paraId="4F33C217" w14:textId="77777777" w:rsidR="00D03587" w:rsidRPr="00595287" w:rsidRDefault="00D03587" w:rsidP="00825C0E">
      <w:pPr>
        <w:numPr>
          <w:ilvl w:val="3"/>
          <w:numId w:val="3"/>
        </w:numPr>
        <w:jc w:val="both"/>
        <w:rPr>
          <w:rFonts w:asciiTheme="minorHAnsi" w:hAnsiTheme="minorHAnsi" w:cstheme="minorHAnsi"/>
          <w:sz w:val="24"/>
          <w:szCs w:val="24"/>
        </w:rPr>
      </w:pPr>
      <w:r w:rsidRPr="00595287">
        <w:rPr>
          <w:rFonts w:asciiTheme="minorHAnsi" w:hAnsiTheme="minorHAnsi" w:cstheme="minorHAnsi"/>
          <w:sz w:val="24"/>
          <w:szCs w:val="24"/>
        </w:rPr>
        <w:t xml:space="preserve">Créer des espaces/temps pour que chacun puisse échanger en vérité, « pas des grands trucs ». Les « permanences d’écoute » sont positives mais insuffisantes. L’exemple de la soirée autour d’Isabelle Le Bourgeois (exposé + échanges en petits groupes) a été très féconde. Idée aussi de prolonger les groupes synodaux pour ceux </w:t>
      </w:r>
      <w:r w:rsidRPr="00595287">
        <w:rPr>
          <w:rFonts w:asciiTheme="minorHAnsi" w:hAnsiTheme="minorHAnsi" w:cstheme="minorHAnsi"/>
          <w:sz w:val="24"/>
          <w:szCs w:val="24"/>
        </w:rPr>
        <w:lastRenderedPageBreak/>
        <w:t xml:space="preserve">qui le désirent. </w:t>
      </w:r>
    </w:p>
    <w:p w14:paraId="0FA9DCD3" w14:textId="77777777" w:rsidR="00D03587" w:rsidRPr="00595287" w:rsidRDefault="00D03587" w:rsidP="00825C0E">
      <w:pPr>
        <w:numPr>
          <w:ilvl w:val="3"/>
          <w:numId w:val="3"/>
        </w:numPr>
        <w:jc w:val="both"/>
        <w:rPr>
          <w:rFonts w:asciiTheme="minorHAnsi" w:hAnsiTheme="minorHAnsi" w:cstheme="minorHAnsi"/>
          <w:sz w:val="24"/>
          <w:szCs w:val="24"/>
        </w:rPr>
      </w:pPr>
      <w:r w:rsidRPr="00595287">
        <w:rPr>
          <w:rFonts w:asciiTheme="minorHAnsi" w:hAnsiTheme="minorHAnsi" w:cstheme="minorHAnsi"/>
          <w:sz w:val="24"/>
          <w:szCs w:val="24"/>
        </w:rPr>
        <w:t xml:space="preserve">Ne plus éviter de parler des vrais problèmes dans les homélies (l’inceste dans le milieu familial, la drogue, </w:t>
      </w:r>
      <w:proofErr w:type="gramStart"/>
      <w:r w:rsidRPr="00595287">
        <w:rPr>
          <w:rFonts w:asciiTheme="minorHAnsi" w:hAnsiTheme="minorHAnsi" w:cstheme="minorHAnsi"/>
          <w:sz w:val="24"/>
          <w:szCs w:val="24"/>
        </w:rPr>
        <w:t>… )</w:t>
      </w:r>
      <w:proofErr w:type="gramEnd"/>
      <w:r w:rsidRPr="00595287">
        <w:rPr>
          <w:rFonts w:asciiTheme="minorHAnsi" w:hAnsiTheme="minorHAnsi" w:cstheme="minorHAnsi"/>
          <w:sz w:val="24"/>
          <w:szCs w:val="24"/>
        </w:rPr>
        <w:t xml:space="preserve"> toujours à la lumière de l’Évangile et non pas dans une optique moralisatrice. Écouter Marie </w:t>
      </w:r>
      <w:proofErr w:type="spellStart"/>
      <w:r w:rsidRPr="00595287">
        <w:rPr>
          <w:rFonts w:asciiTheme="minorHAnsi" w:hAnsiTheme="minorHAnsi" w:cstheme="minorHAnsi"/>
          <w:sz w:val="24"/>
          <w:szCs w:val="24"/>
        </w:rPr>
        <w:t>Balmary</w:t>
      </w:r>
      <w:proofErr w:type="spellEnd"/>
      <w:r w:rsidRPr="00595287">
        <w:rPr>
          <w:rFonts w:asciiTheme="minorHAnsi" w:hAnsiTheme="minorHAnsi" w:cstheme="minorHAnsi"/>
          <w:sz w:val="24"/>
          <w:szCs w:val="24"/>
        </w:rPr>
        <w:t xml:space="preserve"> a apporté un souffle bienvenu. </w:t>
      </w:r>
    </w:p>
    <w:p w14:paraId="028956C9" w14:textId="77777777" w:rsidR="00D03587" w:rsidRPr="00595287" w:rsidRDefault="00D03587" w:rsidP="00825C0E">
      <w:pPr>
        <w:numPr>
          <w:ilvl w:val="2"/>
          <w:numId w:val="3"/>
        </w:numPr>
        <w:jc w:val="both"/>
        <w:rPr>
          <w:rFonts w:asciiTheme="minorHAnsi" w:hAnsiTheme="minorHAnsi" w:cstheme="minorHAnsi"/>
          <w:sz w:val="24"/>
          <w:szCs w:val="24"/>
        </w:rPr>
      </w:pPr>
      <w:r w:rsidRPr="00595287">
        <w:rPr>
          <w:rFonts w:asciiTheme="minorHAnsi" w:hAnsiTheme="minorHAnsi" w:cstheme="minorHAnsi"/>
          <w:sz w:val="24"/>
          <w:szCs w:val="24"/>
        </w:rPr>
        <w:t xml:space="preserve">Refonder une Église qui « marche ensemble pour que Son règne vienne ». </w:t>
      </w:r>
    </w:p>
    <w:p w14:paraId="69D2FF1C" w14:textId="77777777" w:rsidR="00D03587" w:rsidRPr="00595287" w:rsidRDefault="00D03587" w:rsidP="00825C0E">
      <w:pPr>
        <w:numPr>
          <w:ilvl w:val="3"/>
          <w:numId w:val="3"/>
        </w:numPr>
        <w:jc w:val="both"/>
        <w:rPr>
          <w:rFonts w:asciiTheme="minorHAnsi" w:hAnsiTheme="minorHAnsi" w:cstheme="minorHAnsi"/>
          <w:sz w:val="24"/>
          <w:szCs w:val="24"/>
        </w:rPr>
      </w:pPr>
      <w:r w:rsidRPr="00595287">
        <w:rPr>
          <w:rFonts w:asciiTheme="minorHAnsi" w:hAnsiTheme="minorHAnsi" w:cstheme="minorHAnsi"/>
          <w:sz w:val="24"/>
          <w:szCs w:val="24"/>
        </w:rPr>
        <w:t xml:space="preserve">Corriger un « ton sirupeux » et </w:t>
      </w:r>
      <w:proofErr w:type="gramStart"/>
      <w:r w:rsidRPr="00595287">
        <w:rPr>
          <w:rFonts w:asciiTheme="minorHAnsi" w:hAnsiTheme="minorHAnsi" w:cstheme="minorHAnsi"/>
          <w:sz w:val="24"/>
          <w:szCs w:val="24"/>
        </w:rPr>
        <w:t>un vocabulaire trop souvent incompréhensibles</w:t>
      </w:r>
      <w:proofErr w:type="gramEnd"/>
      <w:r w:rsidRPr="00595287">
        <w:rPr>
          <w:rFonts w:asciiTheme="minorHAnsi" w:hAnsiTheme="minorHAnsi" w:cstheme="minorHAnsi"/>
          <w:sz w:val="24"/>
          <w:szCs w:val="24"/>
        </w:rPr>
        <w:t xml:space="preserve"> qui excluent au lieu d’aider à prier et à vivre. Le nouveau Missel pose question dans les termes modifiés (</w:t>
      </w:r>
      <w:proofErr w:type="spellStart"/>
      <w:r w:rsidRPr="00595287">
        <w:rPr>
          <w:rFonts w:asciiTheme="minorHAnsi" w:hAnsiTheme="minorHAnsi" w:cstheme="minorHAnsi"/>
          <w:sz w:val="24"/>
          <w:szCs w:val="24"/>
        </w:rPr>
        <w:t>cf</w:t>
      </w:r>
      <w:proofErr w:type="spellEnd"/>
      <w:r w:rsidRPr="00595287">
        <w:rPr>
          <w:rFonts w:asciiTheme="minorHAnsi" w:hAnsiTheme="minorHAnsi" w:cstheme="minorHAnsi"/>
          <w:sz w:val="24"/>
          <w:szCs w:val="24"/>
        </w:rPr>
        <w:t xml:space="preserve"> « consubstantiel ») et pour son coût. Les appellations « Père </w:t>
      </w:r>
      <w:proofErr w:type="gramStart"/>
      <w:r w:rsidRPr="00595287">
        <w:rPr>
          <w:rFonts w:asciiTheme="minorHAnsi" w:hAnsiTheme="minorHAnsi" w:cstheme="minorHAnsi"/>
          <w:sz w:val="24"/>
          <w:szCs w:val="24"/>
        </w:rPr>
        <w:t>» ,</w:t>
      </w:r>
      <w:proofErr w:type="gramEnd"/>
      <w:r w:rsidRPr="00595287">
        <w:rPr>
          <w:rFonts w:asciiTheme="minorHAnsi" w:hAnsiTheme="minorHAnsi" w:cstheme="minorHAnsi"/>
          <w:sz w:val="24"/>
          <w:szCs w:val="24"/>
        </w:rPr>
        <w:t xml:space="preserve"> « Monseigneur » … sont destructrices. </w:t>
      </w:r>
    </w:p>
    <w:p w14:paraId="5E91C7D0" w14:textId="77777777" w:rsidR="00D03587" w:rsidRPr="00595287" w:rsidRDefault="00D03587" w:rsidP="00825C0E">
      <w:pPr>
        <w:numPr>
          <w:ilvl w:val="3"/>
          <w:numId w:val="3"/>
        </w:numPr>
        <w:jc w:val="both"/>
        <w:rPr>
          <w:rFonts w:asciiTheme="minorHAnsi" w:hAnsiTheme="minorHAnsi" w:cstheme="minorHAnsi"/>
          <w:sz w:val="24"/>
          <w:szCs w:val="24"/>
        </w:rPr>
      </w:pPr>
      <w:r w:rsidRPr="00595287">
        <w:rPr>
          <w:rFonts w:asciiTheme="minorHAnsi" w:hAnsiTheme="minorHAnsi" w:cstheme="minorHAnsi"/>
          <w:sz w:val="24"/>
          <w:szCs w:val="24"/>
        </w:rPr>
        <w:t>Savoir discerner les capacités de ceux qui sont missionnés : veiller à ce que les vocations ne reposent pas sur de fausses raisons, les accompagner dans la durée, être vigilant sur les personnes adressées aux petits/faibles…</w:t>
      </w:r>
    </w:p>
    <w:p w14:paraId="19AB63F6" w14:textId="77777777" w:rsidR="00D03587" w:rsidRPr="00595287" w:rsidRDefault="00D03587" w:rsidP="00825C0E">
      <w:pPr>
        <w:numPr>
          <w:ilvl w:val="3"/>
          <w:numId w:val="3"/>
        </w:numPr>
        <w:jc w:val="both"/>
        <w:rPr>
          <w:rFonts w:asciiTheme="minorHAnsi" w:hAnsiTheme="minorHAnsi" w:cstheme="minorHAnsi"/>
          <w:sz w:val="24"/>
          <w:szCs w:val="24"/>
        </w:rPr>
      </w:pPr>
      <w:r w:rsidRPr="00595287">
        <w:rPr>
          <w:rFonts w:asciiTheme="minorHAnsi" w:hAnsiTheme="minorHAnsi" w:cstheme="minorHAnsi"/>
          <w:sz w:val="24"/>
          <w:szCs w:val="24"/>
        </w:rPr>
        <w:t xml:space="preserve">Se mettre, collectivement et individuellement, dans une attitude d’écoute et d’attente de l’autre, au-delà des mots, dans une vraie disponibilité, humble, patiente et imaginative. Veiller en particulier à la présence de ceux qu’on ne voie jamais dans nos communautés, les « sans voix » de toutes conditions. </w:t>
      </w:r>
    </w:p>
    <w:p w14:paraId="5F268F56" w14:textId="77777777" w:rsidR="00D03587" w:rsidRPr="00595287" w:rsidRDefault="00D03587" w:rsidP="00825C0E">
      <w:pPr>
        <w:numPr>
          <w:ilvl w:val="3"/>
          <w:numId w:val="3"/>
        </w:numPr>
        <w:jc w:val="both"/>
        <w:rPr>
          <w:rFonts w:asciiTheme="minorHAnsi" w:hAnsiTheme="minorHAnsi" w:cstheme="minorHAnsi"/>
          <w:sz w:val="24"/>
          <w:szCs w:val="24"/>
        </w:rPr>
      </w:pPr>
      <w:r w:rsidRPr="00595287">
        <w:rPr>
          <w:rFonts w:asciiTheme="minorHAnsi" w:hAnsiTheme="minorHAnsi" w:cstheme="minorHAnsi"/>
          <w:sz w:val="24"/>
          <w:szCs w:val="24"/>
        </w:rPr>
        <w:t xml:space="preserve">Savoir accueillir des « non pratiquants » : </w:t>
      </w:r>
      <w:proofErr w:type="spellStart"/>
      <w:r w:rsidRPr="00595287">
        <w:rPr>
          <w:rFonts w:asciiTheme="minorHAnsi" w:hAnsiTheme="minorHAnsi" w:cstheme="minorHAnsi"/>
          <w:sz w:val="24"/>
          <w:szCs w:val="24"/>
        </w:rPr>
        <w:t>cf</w:t>
      </w:r>
      <w:proofErr w:type="spellEnd"/>
      <w:r w:rsidRPr="00595287">
        <w:rPr>
          <w:rFonts w:asciiTheme="minorHAnsi" w:hAnsiTheme="minorHAnsi" w:cstheme="minorHAnsi"/>
          <w:sz w:val="24"/>
          <w:szCs w:val="24"/>
        </w:rPr>
        <w:t xml:space="preserve"> exemple du « dimanche des curieux » organisé à St Louis en l’Ile. </w:t>
      </w:r>
    </w:p>
    <w:p w14:paraId="23090A89" w14:textId="77777777" w:rsidR="00D03587" w:rsidRPr="00595287" w:rsidRDefault="00D03587" w:rsidP="00D03587">
      <w:pPr>
        <w:ind w:left="708" w:firstLine="708"/>
        <w:rPr>
          <w:rFonts w:asciiTheme="minorHAnsi" w:hAnsiTheme="minorHAnsi" w:cstheme="minorHAnsi"/>
          <w:sz w:val="24"/>
          <w:szCs w:val="24"/>
        </w:rPr>
      </w:pPr>
      <w:r w:rsidRPr="00595287">
        <w:rPr>
          <w:rFonts w:asciiTheme="minorHAnsi" w:hAnsiTheme="minorHAnsi" w:cstheme="minorHAnsi"/>
          <w:sz w:val="24"/>
          <w:szCs w:val="24"/>
        </w:rPr>
        <w:t>« AIMER, c’est la seule chose. Tout le reste ne veut rien dire »</w:t>
      </w:r>
    </w:p>
    <w:p w14:paraId="64BC0C06" w14:textId="6A8EE181" w:rsidR="001D4BBC" w:rsidRPr="00595287" w:rsidRDefault="001D4BBC">
      <w:pPr>
        <w:rPr>
          <w:rFonts w:asciiTheme="minorHAnsi" w:hAnsiTheme="minorHAnsi" w:cstheme="minorHAnsi"/>
          <w:sz w:val="24"/>
          <w:szCs w:val="24"/>
        </w:rPr>
      </w:pPr>
    </w:p>
    <w:p w14:paraId="066E1212" w14:textId="1B29C990" w:rsidR="004737AF" w:rsidRPr="003A419B" w:rsidRDefault="004737AF" w:rsidP="003A419B">
      <w:pPr>
        <w:pStyle w:val="Titre1"/>
        <w:keepNext w:val="0"/>
        <w:keepLines w:val="0"/>
        <w:widowControl w:val="0"/>
        <w:suppressAutoHyphens w:val="0"/>
        <w:autoSpaceDE w:val="0"/>
        <w:autoSpaceDN w:val="0"/>
        <w:spacing w:before="194" w:line="240" w:lineRule="auto"/>
        <w:ind w:left="116" w:hanging="260"/>
        <w:rPr>
          <w:rFonts w:asciiTheme="minorHAnsi" w:eastAsia="Arial" w:hAnsiTheme="minorHAnsi" w:cstheme="minorHAnsi"/>
          <w:b/>
          <w:bCs/>
          <w:sz w:val="24"/>
          <w:szCs w:val="24"/>
          <w:lang w:eastAsia="fr-FR" w:bidi="fr-FR"/>
        </w:rPr>
      </w:pPr>
      <w:bookmarkStart w:id="1" w:name="_Toc102417175"/>
      <w:r w:rsidRPr="003A419B">
        <w:rPr>
          <w:rFonts w:asciiTheme="minorHAnsi" w:eastAsia="Arial" w:hAnsiTheme="minorHAnsi" w:cstheme="minorHAnsi"/>
          <w:b/>
          <w:bCs/>
          <w:sz w:val="24"/>
          <w:szCs w:val="24"/>
          <w:lang w:eastAsia="fr-FR" w:bidi="fr-FR"/>
        </w:rPr>
        <w:t>V2</w:t>
      </w:r>
      <w:bookmarkEnd w:id="1"/>
    </w:p>
    <w:p w14:paraId="405DF73F" w14:textId="77777777" w:rsidR="007D5E4D" w:rsidRPr="007D5E4D" w:rsidRDefault="007D5E4D" w:rsidP="007D5E4D">
      <w:pPr>
        <w:jc w:val="both"/>
        <w:rPr>
          <w:rFonts w:asciiTheme="minorHAnsi" w:hAnsiTheme="minorHAnsi" w:cstheme="minorHAnsi"/>
          <w:b/>
          <w:bCs/>
          <w:i/>
          <w:iCs/>
          <w:sz w:val="24"/>
          <w:szCs w:val="24"/>
        </w:rPr>
      </w:pPr>
      <w:r w:rsidRPr="007D5E4D">
        <w:rPr>
          <w:rFonts w:asciiTheme="minorHAnsi" w:hAnsiTheme="minorHAnsi" w:cstheme="minorHAnsi"/>
          <w:b/>
          <w:bCs/>
          <w:i/>
          <w:iCs/>
          <w:sz w:val="24"/>
          <w:szCs w:val="24"/>
        </w:rPr>
        <w:t xml:space="preserve">1.Quels sentiments me sont venus après la publication du rapport Sauvé en octobre 2021 ? </w:t>
      </w:r>
    </w:p>
    <w:p w14:paraId="6FE2F431" w14:textId="77777777" w:rsidR="007D5E4D" w:rsidRPr="00EA1152" w:rsidRDefault="007D5E4D" w:rsidP="007D5E4D">
      <w:pPr>
        <w:pStyle w:val="Paragraphedeliste"/>
        <w:numPr>
          <w:ilvl w:val="0"/>
          <w:numId w:val="13"/>
        </w:numPr>
        <w:tabs>
          <w:tab w:val="left" w:pos="314"/>
        </w:tabs>
        <w:suppressAutoHyphens w:val="0"/>
        <w:autoSpaceDE w:val="0"/>
        <w:autoSpaceDN w:val="0"/>
        <w:spacing w:before="8" w:line="240" w:lineRule="auto"/>
        <w:ind w:right="260"/>
        <w:contextualSpacing w:val="0"/>
        <w:jc w:val="both"/>
        <w:rPr>
          <w:sz w:val="21"/>
          <w:szCs w:val="21"/>
        </w:rPr>
      </w:pPr>
      <w:r w:rsidRPr="00EA1152">
        <w:rPr>
          <w:sz w:val="21"/>
          <w:szCs w:val="21"/>
        </w:rPr>
        <w:t>Gratitude envers la CIASE</w:t>
      </w:r>
      <w:r>
        <w:rPr>
          <w:sz w:val="21"/>
          <w:szCs w:val="21"/>
        </w:rPr>
        <w:t xml:space="preserve"> : </w:t>
      </w:r>
      <w:r w:rsidRPr="00EA1152">
        <w:rPr>
          <w:sz w:val="21"/>
          <w:szCs w:val="21"/>
        </w:rPr>
        <w:t>travail de fond</w:t>
      </w:r>
      <w:r>
        <w:rPr>
          <w:sz w:val="21"/>
          <w:szCs w:val="21"/>
        </w:rPr>
        <w:t xml:space="preserve"> (victimes et institution), </w:t>
      </w:r>
      <w:r w:rsidRPr="00EA1152">
        <w:rPr>
          <w:sz w:val="21"/>
          <w:szCs w:val="21"/>
        </w:rPr>
        <w:t xml:space="preserve">propositions </w:t>
      </w:r>
      <w:r>
        <w:rPr>
          <w:sz w:val="21"/>
          <w:szCs w:val="21"/>
        </w:rPr>
        <w:t>respectueuses</w:t>
      </w:r>
      <w:r w:rsidRPr="00EA1152">
        <w:rPr>
          <w:sz w:val="21"/>
          <w:szCs w:val="21"/>
        </w:rPr>
        <w:t xml:space="preserve"> vis-à-vis des victimes</w:t>
      </w:r>
      <w:r>
        <w:rPr>
          <w:sz w:val="21"/>
          <w:szCs w:val="21"/>
        </w:rPr>
        <w:t xml:space="preserve"> après les avoir écoutées et leur avoir donné la parole ;</w:t>
      </w:r>
      <w:r w:rsidRPr="00EA1152">
        <w:rPr>
          <w:sz w:val="21"/>
          <w:szCs w:val="21"/>
        </w:rPr>
        <w:t xml:space="preserve"> </w:t>
      </w:r>
      <w:r>
        <w:rPr>
          <w:sz w:val="21"/>
          <w:szCs w:val="21"/>
        </w:rPr>
        <w:t xml:space="preserve">place centrale donnée à la victime et affirmation de sa dignité inaliénable (cinquième commandement) ; </w:t>
      </w:r>
      <w:r w:rsidRPr="00EA1152">
        <w:rPr>
          <w:sz w:val="21"/>
          <w:szCs w:val="21"/>
        </w:rPr>
        <w:t xml:space="preserve">propositions pour tenter de redresser la barre. </w:t>
      </w:r>
    </w:p>
    <w:p w14:paraId="70BEE080" w14:textId="77777777" w:rsidR="007D5E4D" w:rsidRPr="00F074E2" w:rsidRDefault="007D5E4D" w:rsidP="007D5E4D">
      <w:pPr>
        <w:pStyle w:val="Paragraphedeliste"/>
        <w:numPr>
          <w:ilvl w:val="0"/>
          <w:numId w:val="11"/>
        </w:numPr>
        <w:suppressAutoHyphens w:val="0"/>
        <w:autoSpaceDE w:val="0"/>
        <w:autoSpaceDN w:val="0"/>
        <w:spacing w:before="8" w:line="240" w:lineRule="auto"/>
        <w:contextualSpacing w:val="0"/>
        <w:jc w:val="both"/>
        <w:rPr>
          <w:sz w:val="21"/>
          <w:szCs w:val="21"/>
        </w:rPr>
      </w:pPr>
      <w:r>
        <w:rPr>
          <w:sz w:val="21"/>
          <w:szCs w:val="21"/>
        </w:rPr>
        <w:t>Immense c</w:t>
      </w:r>
      <w:r w:rsidRPr="00F074E2">
        <w:rPr>
          <w:sz w:val="21"/>
          <w:szCs w:val="21"/>
        </w:rPr>
        <w:t>olère contre les abuseurs qui</w:t>
      </w:r>
      <w:r>
        <w:rPr>
          <w:sz w:val="21"/>
          <w:szCs w:val="21"/>
        </w:rPr>
        <w:t>,</w:t>
      </w:r>
      <w:r w:rsidRPr="00F074E2">
        <w:rPr>
          <w:sz w:val="21"/>
          <w:szCs w:val="21"/>
        </w:rPr>
        <w:t xml:space="preserve"> pour beaucoup</w:t>
      </w:r>
      <w:r>
        <w:rPr>
          <w:sz w:val="21"/>
          <w:szCs w:val="21"/>
        </w:rPr>
        <w:t>,</w:t>
      </w:r>
      <w:r w:rsidRPr="00F074E2">
        <w:rPr>
          <w:sz w:val="21"/>
          <w:szCs w:val="21"/>
        </w:rPr>
        <w:t xml:space="preserve"> ne semblent </w:t>
      </w:r>
      <w:r>
        <w:rPr>
          <w:sz w:val="21"/>
          <w:szCs w:val="21"/>
        </w:rPr>
        <w:t xml:space="preserve">même </w:t>
      </w:r>
      <w:r w:rsidRPr="00F074E2">
        <w:rPr>
          <w:sz w:val="21"/>
          <w:szCs w:val="21"/>
        </w:rPr>
        <w:t>pas s</w:t>
      </w:r>
      <w:r>
        <w:rPr>
          <w:sz w:val="21"/>
          <w:szCs w:val="21"/>
        </w:rPr>
        <w:t>e</w:t>
      </w:r>
      <w:r w:rsidRPr="00F074E2">
        <w:rPr>
          <w:sz w:val="21"/>
          <w:szCs w:val="21"/>
        </w:rPr>
        <w:t xml:space="preserve"> rendre compte</w:t>
      </w:r>
      <w:r>
        <w:rPr>
          <w:sz w:val="21"/>
          <w:szCs w:val="21"/>
        </w:rPr>
        <w:t xml:space="preserve"> du mal qu'ils ont fait, le comble ! </w:t>
      </w:r>
    </w:p>
    <w:p w14:paraId="65B7937F" w14:textId="77777777" w:rsidR="007D5E4D" w:rsidRPr="00012E40" w:rsidRDefault="007D5E4D" w:rsidP="007D5E4D">
      <w:pPr>
        <w:pStyle w:val="Paragraphedeliste"/>
        <w:numPr>
          <w:ilvl w:val="0"/>
          <w:numId w:val="12"/>
        </w:numPr>
        <w:suppressAutoHyphens w:val="0"/>
        <w:autoSpaceDE w:val="0"/>
        <w:autoSpaceDN w:val="0"/>
        <w:spacing w:line="240" w:lineRule="auto"/>
        <w:contextualSpacing w:val="0"/>
        <w:jc w:val="both"/>
        <w:rPr>
          <w:sz w:val="21"/>
          <w:szCs w:val="21"/>
        </w:rPr>
      </w:pPr>
      <w:r>
        <w:rPr>
          <w:sz w:val="21"/>
          <w:szCs w:val="21"/>
        </w:rPr>
        <w:t>Grosse c</w:t>
      </w:r>
      <w:r w:rsidRPr="00F074E2">
        <w:rPr>
          <w:sz w:val="21"/>
          <w:szCs w:val="21"/>
        </w:rPr>
        <w:t>olère contre les évêques qui</w:t>
      </w:r>
      <w:r>
        <w:rPr>
          <w:sz w:val="21"/>
          <w:szCs w:val="21"/>
        </w:rPr>
        <w:t>,</w:t>
      </w:r>
      <w:r w:rsidRPr="00F074E2">
        <w:rPr>
          <w:sz w:val="21"/>
          <w:szCs w:val="21"/>
        </w:rPr>
        <w:t xml:space="preserve"> jusqu'à très récemment (et encore maintenant pour certains) ont géré ces questions en dépit de tout sens commun. </w:t>
      </w:r>
      <w:r>
        <w:rPr>
          <w:sz w:val="21"/>
          <w:szCs w:val="21"/>
        </w:rPr>
        <w:t xml:space="preserve">Ouvrez les yeux et </w:t>
      </w:r>
      <w:proofErr w:type="spellStart"/>
      <w:r>
        <w:rPr>
          <w:sz w:val="21"/>
          <w:szCs w:val="21"/>
        </w:rPr>
        <w:t>convertissez vous</w:t>
      </w:r>
      <w:proofErr w:type="spellEnd"/>
      <w:r>
        <w:rPr>
          <w:sz w:val="21"/>
          <w:szCs w:val="21"/>
        </w:rPr>
        <w:t xml:space="preserve"> à d'autres manières de gouverner ! Inadmissible que certains abuseurs connus et identifiés soient encore en charge de ministère.</w:t>
      </w:r>
    </w:p>
    <w:p w14:paraId="4EA258DC" w14:textId="77777777" w:rsidR="007D5E4D" w:rsidRPr="00F074E2" w:rsidRDefault="007D5E4D" w:rsidP="007D5E4D">
      <w:pPr>
        <w:pStyle w:val="Paragraphedeliste"/>
        <w:numPr>
          <w:ilvl w:val="0"/>
          <w:numId w:val="11"/>
        </w:numPr>
        <w:suppressAutoHyphens w:val="0"/>
        <w:autoSpaceDE w:val="0"/>
        <w:autoSpaceDN w:val="0"/>
        <w:spacing w:before="8" w:line="240" w:lineRule="auto"/>
        <w:contextualSpacing w:val="0"/>
        <w:jc w:val="both"/>
        <w:rPr>
          <w:sz w:val="21"/>
          <w:szCs w:val="21"/>
        </w:rPr>
      </w:pPr>
      <w:r>
        <w:rPr>
          <w:sz w:val="21"/>
          <w:szCs w:val="21"/>
        </w:rPr>
        <w:t>T</w:t>
      </w:r>
      <w:r w:rsidRPr="00F074E2">
        <w:rPr>
          <w:sz w:val="21"/>
          <w:szCs w:val="21"/>
        </w:rPr>
        <w:t xml:space="preserve">ristesse </w:t>
      </w:r>
      <w:r>
        <w:rPr>
          <w:sz w:val="21"/>
          <w:szCs w:val="21"/>
        </w:rPr>
        <w:t xml:space="preserve">infinie </w:t>
      </w:r>
      <w:r w:rsidRPr="00F074E2">
        <w:rPr>
          <w:sz w:val="21"/>
          <w:szCs w:val="21"/>
        </w:rPr>
        <w:t xml:space="preserve">de voir </w:t>
      </w:r>
      <w:r>
        <w:rPr>
          <w:sz w:val="21"/>
          <w:szCs w:val="21"/>
        </w:rPr>
        <w:t>à quel point</w:t>
      </w:r>
      <w:r w:rsidRPr="00F074E2">
        <w:rPr>
          <w:sz w:val="21"/>
          <w:szCs w:val="21"/>
        </w:rPr>
        <w:t xml:space="preserve"> </w:t>
      </w:r>
      <w:r>
        <w:rPr>
          <w:sz w:val="21"/>
          <w:szCs w:val="21"/>
        </w:rPr>
        <w:t>une minorité</w:t>
      </w:r>
      <w:r w:rsidRPr="00F074E2">
        <w:rPr>
          <w:sz w:val="21"/>
          <w:szCs w:val="21"/>
        </w:rPr>
        <w:t xml:space="preserve"> pervers</w:t>
      </w:r>
      <w:r>
        <w:rPr>
          <w:sz w:val="21"/>
          <w:szCs w:val="21"/>
        </w:rPr>
        <w:t>e</w:t>
      </w:r>
      <w:r w:rsidRPr="00F074E2">
        <w:rPr>
          <w:sz w:val="21"/>
          <w:szCs w:val="21"/>
        </w:rPr>
        <w:t xml:space="preserve"> </w:t>
      </w:r>
      <w:r>
        <w:rPr>
          <w:sz w:val="21"/>
          <w:szCs w:val="21"/>
        </w:rPr>
        <w:t>a pu</w:t>
      </w:r>
      <w:r w:rsidRPr="00F074E2">
        <w:rPr>
          <w:sz w:val="21"/>
          <w:szCs w:val="21"/>
        </w:rPr>
        <w:t xml:space="preserve"> salir l'Église et ceux qui la servent avec abnégation et </w:t>
      </w:r>
      <w:r>
        <w:rPr>
          <w:sz w:val="21"/>
          <w:szCs w:val="21"/>
        </w:rPr>
        <w:t>générosité</w:t>
      </w:r>
      <w:r w:rsidRPr="00F074E2">
        <w:rPr>
          <w:sz w:val="21"/>
          <w:szCs w:val="21"/>
        </w:rPr>
        <w:t xml:space="preserve">. </w:t>
      </w:r>
    </w:p>
    <w:p w14:paraId="4537D513" w14:textId="77777777" w:rsidR="007D5E4D" w:rsidRDefault="007D5E4D" w:rsidP="007D5E4D">
      <w:pPr>
        <w:pStyle w:val="Paragraphedeliste"/>
        <w:numPr>
          <w:ilvl w:val="0"/>
          <w:numId w:val="11"/>
        </w:numPr>
        <w:suppressAutoHyphens w:val="0"/>
        <w:autoSpaceDE w:val="0"/>
        <w:autoSpaceDN w:val="0"/>
        <w:spacing w:before="8" w:line="240" w:lineRule="auto"/>
        <w:contextualSpacing w:val="0"/>
        <w:jc w:val="both"/>
        <w:rPr>
          <w:sz w:val="21"/>
          <w:szCs w:val="21"/>
        </w:rPr>
      </w:pPr>
      <w:r>
        <w:rPr>
          <w:sz w:val="21"/>
          <w:szCs w:val="21"/>
        </w:rPr>
        <w:t xml:space="preserve">Inquiétude pour l'avenir de l'Église : </w:t>
      </w:r>
      <w:r w:rsidRPr="00F074E2">
        <w:rPr>
          <w:sz w:val="21"/>
          <w:szCs w:val="21"/>
        </w:rPr>
        <w:t xml:space="preserve">les abus et la façon </w:t>
      </w:r>
      <w:r>
        <w:rPr>
          <w:sz w:val="21"/>
          <w:szCs w:val="21"/>
        </w:rPr>
        <w:t xml:space="preserve">déplorable </w:t>
      </w:r>
      <w:r w:rsidRPr="00F074E2">
        <w:rPr>
          <w:sz w:val="21"/>
          <w:szCs w:val="21"/>
        </w:rPr>
        <w:t xml:space="preserve">dont ils ont été traités ont </w:t>
      </w:r>
      <w:r>
        <w:rPr>
          <w:sz w:val="21"/>
          <w:szCs w:val="21"/>
        </w:rPr>
        <w:t>fait perdre beaucoup de la crédibilité qu'avait</w:t>
      </w:r>
      <w:r w:rsidRPr="00F074E2">
        <w:rPr>
          <w:sz w:val="21"/>
          <w:szCs w:val="21"/>
        </w:rPr>
        <w:t xml:space="preserve"> l'</w:t>
      </w:r>
      <w:r>
        <w:rPr>
          <w:sz w:val="21"/>
          <w:szCs w:val="21"/>
        </w:rPr>
        <w:t>institution-</w:t>
      </w:r>
      <w:r w:rsidRPr="00F074E2">
        <w:rPr>
          <w:sz w:val="21"/>
          <w:szCs w:val="21"/>
        </w:rPr>
        <w:t xml:space="preserve">Église </w:t>
      </w:r>
      <w:r>
        <w:rPr>
          <w:sz w:val="21"/>
          <w:szCs w:val="21"/>
        </w:rPr>
        <w:t>catholique.</w:t>
      </w:r>
    </w:p>
    <w:p w14:paraId="09F61BFD" w14:textId="77777777" w:rsidR="007D5E4D" w:rsidRPr="007D5E4D" w:rsidRDefault="007D5E4D" w:rsidP="007D5E4D">
      <w:pPr>
        <w:jc w:val="both"/>
        <w:rPr>
          <w:rFonts w:asciiTheme="minorHAnsi" w:hAnsiTheme="minorHAnsi" w:cstheme="minorHAnsi"/>
          <w:i/>
          <w:iCs/>
          <w:sz w:val="24"/>
          <w:szCs w:val="24"/>
        </w:rPr>
      </w:pPr>
      <w:r w:rsidRPr="007D5E4D">
        <w:rPr>
          <w:rFonts w:asciiTheme="minorHAnsi" w:hAnsiTheme="minorHAnsi" w:cstheme="minorHAnsi"/>
          <w:i/>
          <w:iCs/>
          <w:sz w:val="24"/>
          <w:szCs w:val="24"/>
        </w:rPr>
        <w:t>Et maintenant ?</w:t>
      </w:r>
    </w:p>
    <w:p w14:paraId="419C6378" w14:textId="77777777" w:rsidR="007D5E4D" w:rsidRDefault="007D5E4D" w:rsidP="007D5E4D">
      <w:pPr>
        <w:pStyle w:val="Paragraphedeliste"/>
        <w:numPr>
          <w:ilvl w:val="0"/>
          <w:numId w:val="11"/>
        </w:numPr>
        <w:suppressAutoHyphens w:val="0"/>
        <w:autoSpaceDE w:val="0"/>
        <w:autoSpaceDN w:val="0"/>
        <w:spacing w:before="8" w:line="240" w:lineRule="auto"/>
        <w:contextualSpacing w:val="0"/>
        <w:jc w:val="both"/>
        <w:rPr>
          <w:sz w:val="21"/>
          <w:szCs w:val="21"/>
        </w:rPr>
      </w:pPr>
      <w:r>
        <w:rPr>
          <w:sz w:val="21"/>
          <w:szCs w:val="21"/>
        </w:rPr>
        <w:t xml:space="preserve">Il nous semble que l'institution a pris la mesure du drame et met en place des ponts pour interagir avec la justice de notre pays. L'écoute des victimes s'est améliorée, et le début de la route vers une justice réparatrice est là. Il faut impérativement continuer à l'égard des victimes et de leur entourage. </w:t>
      </w:r>
    </w:p>
    <w:p w14:paraId="27A0D307" w14:textId="77777777" w:rsidR="007D5E4D" w:rsidRPr="00F074E2" w:rsidRDefault="007D5E4D" w:rsidP="007D5E4D">
      <w:pPr>
        <w:pStyle w:val="Paragraphedeliste"/>
        <w:numPr>
          <w:ilvl w:val="0"/>
          <w:numId w:val="11"/>
        </w:numPr>
        <w:suppressAutoHyphens w:val="0"/>
        <w:autoSpaceDE w:val="0"/>
        <w:autoSpaceDN w:val="0"/>
        <w:spacing w:before="8" w:line="240" w:lineRule="auto"/>
        <w:contextualSpacing w:val="0"/>
        <w:jc w:val="both"/>
        <w:rPr>
          <w:sz w:val="21"/>
          <w:szCs w:val="21"/>
        </w:rPr>
      </w:pPr>
      <w:r>
        <w:rPr>
          <w:sz w:val="21"/>
          <w:szCs w:val="21"/>
        </w:rPr>
        <w:lastRenderedPageBreak/>
        <w:t xml:space="preserve">Mais la gouvernance n'a pas changé au niveau diocésain, CEF… sans parler de la Curie ! Nous restons dans une église cléricale, mâle et triste dans son image publique, et dans un déni </w:t>
      </w:r>
      <w:proofErr w:type="spellStart"/>
      <w:r>
        <w:rPr>
          <w:sz w:val="21"/>
          <w:szCs w:val="21"/>
        </w:rPr>
        <w:t>anti-évangélique</w:t>
      </w:r>
      <w:proofErr w:type="spellEnd"/>
      <w:r>
        <w:rPr>
          <w:sz w:val="21"/>
          <w:szCs w:val="21"/>
        </w:rPr>
        <w:t xml:space="preserve">. </w:t>
      </w:r>
    </w:p>
    <w:p w14:paraId="44086968" w14:textId="77777777" w:rsidR="007D5E4D" w:rsidRPr="007D5E4D" w:rsidRDefault="007D5E4D" w:rsidP="007D5E4D">
      <w:pPr>
        <w:jc w:val="both"/>
        <w:rPr>
          <w:rFonts w:asciiTheme="minorHAnsi" w:hAnsiTheme="minorHAnsi" w:cstheme="minorHAnsi"/>
          <w:b/>
          <w:bCs/>
          <w:i/>
          <w:iCs/>
          <w:sz w:val="24"/>
          <w:szCs w:val="24"/>
        </w:rPr>
      </w:pPr>
      <w:r w:rsidRPr="007D5E4D">
        <w:rPr>
          <w:rFonts w:asciiTheme="minorHAnsi" w:hAnsiTheme="minorHAnsi" w:cstheme="minorHAnsi"/>
          <w:b/>
          <w:bCs/>
          <w:i/>
          <w:iCs/>
          <w:sz w:val="24"/>
          <w:szCs w:val="24"/>
        </w:rPr>
        <w:t>2. Mon implication dans l'église a-t-elle changé ? Si oui, dans quel sens ?</w:t>
      </w:r>
    </w:p>
    <w:p w14:paraId="11C0839D" w14:textId="77777777" w:rsidR="007D5E4D" w:rsidRPr="00B97C88" w:rsidRDefault="007D5E4D" w:rsidP="007D5E4D">
      <w:pPr>
        <w:pStyle w:val="Paragraphedeliste"/>
        <w:numPr>
          <w:ilvl w:val="0"/>
          <w:numId w:val="12"/>
        </w:numPr>
        <w:suppressAutoHyphens w:val="0"/>
        <w:autoSpaceDE w:val="0"/>
        <w:autoSpaceDN w:val="0"/>
        <w:spacing w:line="240" w:lineRule="auto"/>
        <w:contextualSpacing w:val="0"/>
        <w:jc w:val="both"/>
        <w:rPr>
          <w:sz w:val="21"/>
          <w:szCs w:val="21"/>
        </w:rPr>
      </w:pPr>
      <w:r>
        <w:rPr>
          <w:sz w:val="21"/>
          <w:szCs w:val="21"/>
        </w:rPr>
        <w:t xml:space="preserve">Nous gardons notre foi en Jésus Christ et c'est pour cela que nous essayons de faire bouger </w:t>
      </w:r>
      <w:r w:rsidRPr="00F074E2">
        <w:rPr>
          <w:sz w:val="21"/>
          <w:szCs w:val="21"/>
        </w:rPr>
        <w:t>l'Église</w:t>
      </w:r>
      <w:r>
        <w:rPr>
          <w:sz w:val="21"/>
          <w:szCs w:val="21"/>
        </w:rPr>
        <w:t xml:space="preserve"> malgré nos </w:t>
      </w:r>
      <w:r w:rsidRPr="00B97C88">
        <w:rPr>
          <w:sz w:val="21"/>
          <w:szCs w:val="21"/>
        </w:rPr>
        <w:t xml:space="preserve">désillusions sur les synodes sur l'Amazonie et la </w:t>
      </w:r>
      <w:r>
        <w:rPr>
          <w:sz w:val="21"/>
          <w:szCs w:val="21"/>
        </w:rPr>
        <w:t xml:space="preserve">de </w:t>
      </w:r>
      <w:r w:rsidRPr="00B97C88">
        <w:rPr>
          <w:sz w:val="21"/>
          <w:szCs w:val="21"/>
        </w:rPr>
        <w:t xml:space="preserve">famille. </w:t>
      </w:r>
    </w:p>
    <w:p w14:paraId="2185E6CB" w14:textId="77777777" w:rsidR="007D5E4D" w:rsidRPr="007F3102" w:rsidRDefault="007D5E4D" w:rsidP="007D5E4D">
      <w:pPr>
        <w:pStyle w:val="Paragraphedeliste"/>
        <w:numPr>
          <w:ilvl w:val="0"/>
          <w:numId w:val="12"/>
        </w:numPr>
        <w:suppressAutoHyphens w:val="0"/>
        <w:autoSpaceDE w:val="0"/>
        <w:autoSpaceDN w:val="0"/>
        <w:spacing w:before="8" w:line="240" w:lineRule="auto"/>
        <w:contextualSpacing w:val="0"/>
        <w:jc w:val="both"/>
        <w:rPr>
          <w:sz w:val="21"/>
          <w:szCs w:val="21"/>
        </w:rPr>
      </w:pPr>
      <w:r w:rsidRPr="00F074E2">
        <w:rPr>
          <w:sz w:val="21"/>
          <w:szCs w:val="21"/>
        </w:rPr>
        <w:t xml:space="preserve">L'aveuglement </w:t>
      </w:r>
      <w:r>
        <w:rPr>
          <w:sz w:val="21"/>
          <w:szCs w:val="21"/>
        </w:rPr>
        <w:t xml:space="preserve">institutionnel </w:t>
      </w:r>
      <w:r w:rsidRPr="00F074E2">
        <w:rPr>
          <w:sz w:val="21"/>
          <w:szCs w:val="21"/>
        </w:rPr>
        <w:t xml:space="preserve">prenant en compte les </w:t>
      </w:r>
      <w:r>
        <w:rPr>
          <w:sz w:val="21"/>
          <w:szCs w:val="21"/>
        </w:rPr>
        <w:t>"</w:t>
      </w:r>
      <w:r w:rsidRPr="00F074E2">
        <w:rPr>
          <w:sz w:val="21"/>
          <w:szCs w:val="21"/>
        </w:rPr>
        <w:t>déviants</w:t>
      </w:r>
      <w:r>
        <w:rPr>
          <w:sz w:val="21"/>
          <w:szCs w:val="21"/>
        </w:rPr>
        <w:t>"</w:t>
      </w:r>
      <w:r w:rsidRPr="00F074E2">
        <w:rPr>
          <w:sz w:val="21"/>
          <w:szCs w:val="21"/>
        </w:rPr>
        <w:t xml:space="preserve"> et "oubliant" les victimes a des causes </w:t>
      </w:r>
      <w:r>
        <w:rPr>
          <w:sz w:val="21"/>
          <w:szCs w:val="21"/>
        </w:rPr>
        <w:t xml:space="preserve">sur lesquelles on peut agir </w:t>
      </w:r>
      <w:r w:rsidRPr="00F074E2">
        <w:rPr>
          <w:sz w:val="21"/>
          <w:szCs w:val="21"/>
        </w:rPr>
        <w:t>:</w:t>
      </w:r>
      <w:r>
        <w:rPr>
          <w:sz w:val="21"/>
          <w:szCs w:val="21"/>
        </w:rPr>
        <w:t xml:space="preserve"> quitter l'entre-soi d'une institution introvertie ; refondre les processus de décision pour éviter des décisionnaires solitaires et débordés, sans compétence en gestion humaine ; avoir l'humilité de quitter la position de surplomb vis-à-vis des enfants, mais aussi vis-à-vis des laïcs et de toute la société ; sortir de la confiance aveugle dans les </w:t>
      </w:r>
      <w:r w:rsidRPr="004E460F">
        <w:rPr>
          <w:sz w:val="21"/>
          <w:szCs w:val="21"/>
        </w:rPr>
        <w:t xml:space="preserve">charismes </w:t>
      </w:r>
      <w:r>
        <w:rPr>
          <w:sz w:val="21"/>
          <w:szCs w:val="21"/>
        </w:rPr>
        <w:t>procurés par l</w:t>
      </w:r>
      <w:r w:rsidRPr="004E460F">
        <w:rPr>
          <w:sz w:val="21"/>
          <w:szCs w:val="21"/>
        </w:rPr>
        <w:t>es vœux</w:t>
      </w:r>
      <w:r>
        <w:rPr>
          <w:sz w:val="21"/>
          <w:szCs w:val="21"/>
        </w:rPr>
        <w:t xml:space="preserve"> </w:t>
      </w:r>
      <w:r w:rsidRPr="004E460F">
        <w:rPr>
          <w:sz w:val="21"/>
          <w:szCs w:val="21"/>
        </w:rPr>
        <w:t xml:space="preserve">; </w:t>
      </w:r>
      <w:r>
        <w:rPr>
          <w:sz w:val="21"/>
          <w:szCs w:val="21"/>
        </w:rPr>
        <w:t>s'appuyer sur le peuple des laïcs ; quitter la vue biaisée</w:t>
      </w:r>
      <w:r w:rsidRPr="004E460F">
        <w:rPr>
          <w:sz w:val="21"/>
          <w:szCs w:val="21"/>
        </w:rPr>
        <w:t xml:space="preserve"> de la sexualité, conduisant à édulcorer des </w:t>
      </w:r>
      <w:r>
        <w:rPr>
          <w:sz w:val="21"/>
          <w:szCs w:val="21"/>
        </w:rPr>
        <w:t>faits</w:t>
      </w:r>
      <w:r w:rsidRPr="004E460F">
        <w:rPr>
          <w:sz w:val="21"/>
          <w:szCs w:val="21"/>
        </w:rPr>
        <w:t xml:space="preserve"> gravissimes</w:t>
      </w:r>
      <w:r>
        <w:rPr>
          <w:sz w:val="21"/>
          <w:szCs w:val="21"/>
        </w:rPr>
        <w:t>, à ne pas nommer les choses par leur nom</w:t>
      </w:r>
      <w:r w:rsidRPr="004E460F">
        <w:rPr>
          <w:sz w:val="21"/>
          <w:szCs w:val="21"/>
        </w:rPr>
        <w:t>.</w:t>
      </w:r>
      <w:r w:rsidRPr="00D55FC8">
        <w:rPr>
          <w:sz w:val="21"/>
          <w:szCs w:val="21"/>
        </w:rPr>
        <w:t xml:space="preserve"> </w:t>
      </w:r>
      <w:r w:rsidRPr="00F074E2">
        <w:rPr>
          <w:sz w:val="21"/>
          <w:szCs w:val="21"/>
        </w:rPr>
        <w:t>Un crime est un crime et pas seulement un péché.</w:t>
      </w:r>
      <w:r w:rsidRPr="007F3102">
        <w:rPr>
          <w:sz w:val="21"/>
          <w:szCs w:val="21"/>
        </w:rPr>
        <w:t xml:space="preserve"> </w:t>
      </w:r>
    </w:p>
    <w:p w14:paraId="28F3BB89" w14:textId="77777777" w:rsidR="007D5E4D" w:rsidRPr="004F15C3" w:rsidRDefault="007D5E4D" w:rsidP="007D5E4D">
      <w:pPr>
        <w:pStyle w:val="Paragraphedeliste"/>
        <w:numPr>
          <w:ilvl w:val="0"/>
          <w:numId w:val="12"/>
        </w:numPr>
        <w:suppressAutoHyphens w:val="0"/>
        <w:autoSpaceDE w:val="0"/>
        <w:autoSpaceDN w:val="0"/>
        <w:spacing w:before="8" w:line="240" w:lineRule="auto"/>
        <w:contextualSpacing w:val="0"/>
        <w:jc w:val="both"/>
        <w:rPr>
          <w:sz w:val="21"/>
          <w:szCs w:val="21"/>
        </w:rPr>
      </w:pPr>
      <w:r>
        <w:rPr>
          <w:sz w:val="21"/>
          <w:szCs w:val="21"/>
        </w:rPr>
        <w:t>Je vois aussi un a</w:t>
      </w:r>
      <w:r w:rsidRPr="00F074E2">
        <w:rPr>
          <w:sz w:val="21"/>
          <w:szCs w:val="21"/>
        </w:rPr>
        <w:t>veuglement devant l</w:t>
      </w:r>
      <w:r>
        <w:rPr>
          <w:sz w:val="21"/>
          <w:szCs w:val="21"/>
        </w:rPr>
        <w:t xml:space="preserve">es causes de l'hémorragie des fidèles et la </w:t>
      </w:r>
      <w:r w:rsidRPr="00F074E2">
        <w:rPr>
          <w:sz w:val="21"/>
          <w:szCs w:val="21"/>
        </w:rPr>
        <w:t>diminution des vocations</w:t>
      </w:r>
      <w:r>
        <w:rPr>
          <w:sz w:val="21"/>
          <w:szCs w:val="21"/>
        </w:rPr>
        <w:t xml:space="preserve">. On ne considère comme vie d'Église que la vie des paroisses, qu'il faut donc </w:t>
      </w:r>
      <w:r w:rsidRPr="00F074E2">
        <w:rPr>
          <w:sz w:val="21"/>
          <w:szCs w:val="21"/>
        </w:rPr>
        <w:t xml:space="preserve">pourvoir </w:t>
      </w:r>
      <w:r>
        <w:rPr>
          <w:sz w:val="21"/>
          <w:szCs w:val="21"/>
        </w:rPr>
        <w:t>de pasteurs surchargés par l'administration des</w:t>
      </w:r>
      <w:r w:rsidRPr="00F074E2">
        <w:rPr>
          <w:sz w:val="21"/>
          <w:szCs w:val="21"/>
        </w:rPr>
        <w:t xml:space="preserve"> sacrements</w:t>
      </w:r>
      <w:r>
        <w:rPr>
          <w:sz w:val="21"/>
          <w:szCs w:val="21"/>
        </w:rPr>
        <w:t>, de l'eucharistie en particulier</w:t>
      </w:r>
      <w:r w:rsidRPr="00F074E2">
        <w:rPr>
          <w:sz w:val="21"/>
          <w:szCs w:val="21"/>
        </w:rPr>
        <w:t xml:space="preserve">. </w:t>
      </w:r>
      <w:r>
        <w:rPr>
          <w:sz w:val="21"/>
          <w:szCs w:val="21"/>
        </w:rPr>
        <w:t>Or la gestion des paroisses</w:t>
      </w:r>
      <w:r w:rsidRPr="00F074E2">
        <w:rPr>
          <w:sz w:val="21"/>
          <w:szCs w:val="21"/>
        </w:rPr>
        <w:t xml:space="preserve"> </w:t>
      </w:r>
      <w:r>
        <w:rPr>
          <w:sz w:val="21"/>
          <w:szCs w:val="21"/>
        </w:rPr>
        <w:t>n'est pas synonyme d</w:t>
      </w:r>
      <w:r w:rsidRPr="004F15C3">
        <w:rPr>
          <w:sz w:val="21"/>
          <w:szCs w:val="21"/>
        </w:rPr>
        <w:t xml:space="preserve">'évangélisation. </w:t>
      </w:r>
      <w:r>
        <w:rPr>
          <w:sz w:val="21"/>
          <w:szCs w:val="21"/>
        </w:rPr>
        <w:t>Il faut remettre l'Évangile au centre.</w:t>
      </w:r>
    </w:p>
    <w:p w14:paraId="051AA4C0" w14:textId="6516D549" w:rsidR="007D5E4D" w:rsidRPr="007D5E4D" w:rsidRDefault="007D5E4D" w:rsidP="007D5E4D">
      <w:pPr>
        <w:jc w:val="both"/>
        <w:rPr>
          <w:rFonts w:asciiTheme="minorHAnsi" w:hAnsiTheme="minorHAnsi" w:cstheme="minorHAnsi"/>
          <w:b/>
          <w:bCs/>
          <w:i/>
          <w:iCs/>
          <w:sz w:val="24"/>
          <w:szCs w:val="24"/>
        </w:rPr>
      </w:pPr>
      <w:r>
        <w:rPr>
          <w:rFonts w:asciiTheme="minorHAnsi" w:hAnsiTheme="minorHAnsi" w:cstheme="minorHAnsi"/>
          <w:b/>
          <w:bCs/>
          <w:i/>
          <w:iCs/>
          <w:sz w:val="24"/>
          <w:szCs w:val="24"/>
        </w:rPr>
        <w:t xml:space="preserve">3. </w:t>
      </w:r>
      <w:r w:rsidRPr="007D5E4D">
        <w:rPr>
          <w:rFonts w:asciiTheme="minorHAnsi" w:hAnsiTheme="minorHAnsi" w:cstheme="minorHAnsi"/>
          <w:b/>
          <w:bCs/>
          <w:i/>
          <w:iCs/>
          <w:sz w:val="24"/>
          <w:szCs w:val="24"/>
        </w:rPr>
        <w:t>Le rapport Sauvé a fait 45 recommandations. Quels sont pour moi les points sur lesquels l'église doit changer et se réformer urgemment : au niveau du Vatican, du diocèse de Paris, de l'église Saint Ignace ?</w:t>
      </w:r>
    </w:p>
    <w:p w14:paraId="6A2EFC71" w14:textId="77777777" w:rsidR="007D5E4D" w:rsidRPr="00B4164F" w:rsidRDefault="007D5E4D" w:rsidP="007D5E4D">
      <w:pPr>
        <w:pStyle w:val="Paragraphedeliste"/>
        <w:numPr>
          <w:ilvl w:val="0"/>
          <w:numId w:val="14"/>
        </w:numPr>
        <w:suppressAutoHyphens w:val="0"/>
        <w:autoSpaceDE w:val="0"/>
        <w:autoSpaceDN w:val="0"/>
        <w:spacing w:before="8" w:line="240" w:lineRule="auto"/>
        <w:ind w:left="709" w:hanging="283"/>
        <w:contextualSpacing w:val="0"/>
        <w:jc w:val="both"/>
        <w:rPr>
          <w:sz w:val="24"/>
        </w:rPr>
      </w:pPr>
      <w:r>
        <w:rPr>
          <w:sz w:val="21"/>
          <w:szCs w:val="21"/>
        </w:rPr>
        <w:t>Nous ne commenterons pas ici les recommandations concernant les victimes ou la formation des clercs à tous les niveaux, qui sont convaincantes.  Nous voulons nous attacher à ce qui a trait à la gouvernance.</w:t>
      </w:r>
    </w:p>
    <w:p w14:paraId="279758B7" w14:textId="77777777" w:rsidR="007D5E4D" w:rsidRPr="00AE06A3" w:rsidRDefault="007D5E4D" w:rsidP="007D5E4D">
      <w:pPr>
        <w:pStyle w:val="Paragraphedeliste"/>
        <w:numPr>
          <w:ilvl w:val="0"/>
          <w:numId w:val="14"/>
        </w:numPr>
        <w:suppressAutoHyphens w:val="0"/>
        <w:autoSpaceDE w:val="0"/>
        <w:autoSpaceDN w:val="0"/>
        <w:spacing w:before="8" w:line="240" w:lineRule="auto"/>
        <w:ind w:left="709" w:hanging="283"/>
        <w:contextualSpacing w:val="0"/>
        <w:jc w:val="both"/>
        <w:rPr>
          <w:sz w:val="24"/>
        </w:rPr>
      </w:pPr>
      <w:r>
        <w:rPr>
          <w:sz w:val="21"/>
          <w:szCs w:val="21"/>
        </w:rPr>
        <w:t xml:space="preserve">La CIASE a fait des recommandations auxquelles nous adhérons sur la réforme du droit canonique (8, 28, 29, 30, 37, 38 </w:t>
      </w:r>
      <w:r w:rsidRPr="005F1856">
        <w:rPr>
          <w:b/>
          <w:bCs/>
          <w:sz w:val="21"/>
          <w:szCs w:val="21"/>
        </w:rPr>
        <w:t>ET</w:t>
      </w:r>
      <w:r>
        <w:rPr>
          <w:sz w:val="21"/>
          <w:szCs w:val="21"/>
        </w:rPr>
        <w:t xml:space="preserve"> 41, 43). </w:t>
      </w:r>
    </w:p>
    <w:p w14:paraId="169340A9" w14:textId="23EF43F1" w:rsidR="007D5E4D" w:rsidRPr="007D5E4D" w:rsidRDefault="007D5E4D" w:rsidP="007D5E4D">
      <w:pPr>
        <w:pStyle w:val="Paragraphedeliste"/>
        <w:numPr>
          <w:ilvl w:val="0"/>
          <w:numId w:val="14"/>
        </w:numPr>
        <w:suppressAutoHyphens w:val="0"/>
        <w:autoSpaceDE w:val="0"/>
        <w:autoSpaceDN w:val="0"/>
        <w:spacing w:before="8" w:line="240" w:lineRule="auto"/>
        <w:ind w:left="709" w:hanging="283"/>
        <w:contextualSpacing w:val="0"/>
        <w:jc w:val="both"/>
        <w:rPr>
          <w:sz w:val="24"/>
        </w:rPr>
      </w:pPr>
      <w:r>
        <w:rPr>
          <w:sz w:val="21"/>
          <w:szCs w:val="21"/>
        </w:rPr>
        <w:t xml:space="preserve">La CIASE a fait des recommandations auxquelles nous adhérons sur la gouvernance (13, 34, </w:t>
      </w:r>
      <w:r w:rsidRPr="007D5E4D">
        <w:rPr>
          <w:sz w:val="21"/>
          <w:szCs w:val="21"/>
        </w:rPr>
        <w:t xml:space="preserve">35, 36, 42). Nous attendons leur application avec impatience. </w:t>
      </w:r>
    </w:p>
    <w:p w14:paraId="2A245050" w14:textId="77777777" w:rsidR="007D5E4D" w:rsidRDefault="007D5E4D" w:rsidP="007D5E4D">
      <w:pPr>
        <w:pStyle w:val="Paragraphedeliste"/>
        <w:numPr>
          <w:ilvl w:val="0"/>
          <w:numId w:val="14"/>
        </w:numPr>
        <w:suppressAutoHyphens w:val="0"/>
        <w:autoSpaceDE w:val="0"/>
        <w:autoSpaceDN w:val="0"/>
        <w:spacing w:before="8" w:line="240" w:lineRule="auto"/>
        <w:ind w:left="709" w:hanging="283"/>
        <w:contextualSpacing w:val="0"/>
        <w:jc w:val="both"/>
        <w:rPr>
          <w:sz w:val="21"/>
          <w:szCs w:val="21"/>
        </w:rPr>
      </w:pPr>
      <w:r>
        <w:rPr>
          <w:sz w:val="21"/>
          <w:szCs w:val="21"/>
        </w:rPr>
        <w:t xml:space="preserve">Décléricaliser est vital. Il faut que l'Église reconnaisse le besoin de se faire aider par des compétences acquises (elles aussi au fil de siècles…) en sciences humaines, psychologie, psychiatrie, sociologie, management, justice et droit. Et cela à tous les niveaux, y compris au Vatican. La CIASE est le parfait exemple du bienfait que cela procure. </w:t>
      </w:r>
    </w:p>
    <w:p w14:paraId="4E29DA63" w14:textId="77777777" w:rsidR="007D5E4D" w:rsidRDefault="007D5E4D" w:rsidP="007D5E4D">
      <w:pPr>
        <w:pStyle w:val="Paragraphedeliste"/>
        <w:numPr>
          <w:ilvl w:val="0"/>
          <w:numId w:val="14"/>
        </w:numPr>
        <w:suppressAutoHyphens w:val="0"/>
        <w:autoSpaceDE w:val="0"/>
        <w:autoSpaceDN w:val="0"/>
        <w:spacing w:before="8" w:line="240" w:lineRule="auto"/>
        <w:ind w:left="709" w:hanging="283"/>
        <w:contextualSpacing w:val="0"/>
        <w:jc w:val="both"/>
        <w:rPr>
          <w:sz w:val="21"/>
          <w:szCs w:val="21"/>
        </w:rPr>
      </w:pPr>
      <w:r>
        <w:rPr>
          <w:sz w:val="21"/>
          <w:szCs w:val="21"/>
        </w:rPr>
        <w:t>Le corollaire est de donner</w:t>
      </w:r>
      <w:r w:rsidRPr="007B5297">
        <w:rPr>
          <w:sz w:val="21"/>
          <w:szCs w:val="21"/>
        </w:rPr>
        <w:t xml:space="preserve"> </w:t>
      </w:r>
      <w:r>
        <w:rPr>
          <w:sz w:val="21"/>
          <w:szCs w:val="21"/>
        </w:rPr>
        <w:t>leur juste place aux laïcs dans la gouvernance de l'Église.</w:t>
      </w:r>
      <w:r w:rsidRPr="007B5297">
        <w:rPr>
          <w:sz w:val="21"/>
          <w:szCs w:val="21"/>
        </w:rPr>
        <w:t xml:space="preserve"> </w:t>
      </w:r>
      <w:r>
        <w:rPr>
          <w:sz w:val="21"/>
          <w:szCs w:val="21"/>
        </w:rPr>
        <w:t>I</w:t>
      </w:r>
      <w:r w:rsidRPr="00C13A2F">
        <w:rPr>
          <w:sz w:val="21"/>
          <w:szCs w:val="21"/>
        </w:rPr>
        <w:t xml:space="preserve">nclure </w:t>
      </w:r>
      <w:r>
        <w:rPr>
          <w:sz w:val="21"/>
          <w:szCs w:val="21"/>
        </w:rPr>
        <w:t xml:space="preserve">(enfin !) </w:t>
      </w:r>
      <w:r w:rsidRPr="00C13A2F">
        <w:rPr>
          <w:sz w:val="21"/>
          <w:szCs w:val="21"/>
        </w:rPr>
        <w:t>à leur juste place les femmes à tous les niveaux.</w:t>
      </w:r>
      <w:r>
        <w:rPr>
          <w:sz w:val="21"/>
          <w:szCs w:val="21"/>
        </w:rPr>
        <w:t xml:space="preserve"> Si on veut que l'Église soit proche des gens, il est nécessaire d'ouvrir</w:t>
      </w:r>
      <w:proofErr w:type="gramStart"/>
      <w:r>
        <w:rPr>
          <w:sz w:val="21"/>
          <w:szCs w:val="21"/>
        </w:rPr>
        <w:t xml:space="preserve"> ….</w:t>
      </w:r>
      <w:proofErr w:type="gramEnd"/>
      <w:r>
        <w:rPr>
          <w:sz w:val="21"/>
          <w:szCs w:val="21"/>
        </w:rPr>
        <w:t>.</w:t>
      </w:r>
    </w:p>
    <w:p w14:paraId="36ABF330" w14:textId="77777777" w:rsidR="007D5E4D" w:rsidRPr="00455D87" w:rsidRDefault="007D5E4D" w:rsidP="007D5E4D">
      <w:pPr>
        <w:pStyle w:val="Paragraphedeliste"/>
        <w:numPr>
          <w:ilvl w:val="0"/>
          <w:numId w:val="14"/>
        </w:numPr>
        <w:suppressAutoHyphens w:val="0"/>
        <w:autoSpaceDE w:val="0"/>
        <w:autoSpaceDN w:val="0"/>
        <w:spacing w:before="8" w:line="240" w:lineRule="auto"/>
        <w:ind w:left="709" w:hanging="283"/>
        <w:contextualSpacing w:val="0"/>
        <w:jc w:val="both"/>
        <w:rPr>
          <w:sz w:val="24"/>
        </w:rPr>
      </w:pPr>
      <w:r>
        <w:rPr>
          <w:sz w:val="21"/>
          <w:szCs w:val="21"/>
        </w:rPr>
        <w:t xml:space="preserve">Il est aussi urgent de travailler la question de la sexualité : la CIASE a identifié un nombre sidérant de personnes ayant subi des violences sexuelles dans l'enfance au sein de notre société. C'est nous tous qui sommes concernés par cette face sombre et déniée de notre humanité. </w:t>
      </w:r>
    </w:p>
    <w:p w14:paraId="7D9D4F80" w14:textId="77777777" w:rsidR="007D5E4D" w:rsidRPr="00C01E19" w:rsidRDefault="007D5E4D" w:rsidP="007D5E4D">
      <w:pPr>
        <w:pStyle w:val="Paragraphedeliste"/>
        <w:numPr>
          <w:ilvl w:val="0"/>
          <w:numId w:val="14"/>
        </w:numPr>
        <w:suppressAutoHyphens w:val="0"/>
        <w:autoSpaceDE w:val="0"/>
        <w:autoSpaceDN w:val="0"/>
        <w:spacing w:before="8" w:line="240" w:lineRule="auto"/>
        <w:ind w:left="709" w:hanging="283"/>
        <w:contextualSpacing w:val="0"/>
        <w:jc w:val="both"/>
        <w:rPr>
          <w:sz w:val="24"/>
        </w:rPr>
      </w:pPr>
      <w:r>
        <w:rPr>
          <w:sz w:val="21"/>
          <w:szCs w:val="21"/>
        </w:rPr>
        <w:t xml:space="preserve">Enfin, il y a d'autres types d'abus que les abus sexuels. </w:t>
      </w:r>
      <w:r>
        <w:rPr>
          <w:sz w:val="21"/>
        </w:rPr>
        <w:t xml:space="preserve">Les victimes d'abus d'autorité, de maltraitance humaine, de diktats de supérieurs ou de bureaux romains peuvent être complètement détruites. C'est indigne de l'Église du Christ. </w:t>
      </w:r>
    </w:p>
    <w:p w14:paraId="71E443BD" w14:textId="5A7B8E09" w:rsidR="007D5E4D" w:rsidRPr="007D5E4D" w:rsidRDefault="007D5E4D" w:rsidP="007D5E4D">
      <w:pPr>
        <w:jc w:val="both"/>
        <w:rPr>
          <w:rFonts w:asciiTheme="minorHAnsi" w:hAnsiTheme="minorHAnsi" w:cstheme="minorHAnsi"/>
          <w:b/>
          <w:bCs/>
          <w:i/>
          <w:iCs/>
          <w:sz w:val="24"/>
          <w:szCs w:val="24"/>
        </w:rPr>
      </w:pPr>
      <w:r>
        <w:rPr>
          <w:rFonts w:asciiTheme="minorHAnsi" w:hAnsiTheme="minorHAnsi" w:cstheme="minorHAnsi"/>
          <w:b/>
          <w:bCs/>
          <w:i/>
          <w:iCs/>
          <w:sz w:val="24"/>
          <w:szCs w:val="24"/>
        </w:rPr>
        <w:t xml:space="preserve">4. </w:t>
      </w:r>
      <w:r w:rsidRPr="007D5E4D">
        <w:rPr>
          <w:rFonts w:asciiTheme="minorHAnsi" w:hAnsiTheme="minorHAnsi" w:cstheme="minorHAnsi"/>
          <w:b/>
          <w:bCs/>
          <w:i/>
          <w:iCs/>
          <w:sz w:val="24"/>
          <w:szCs w:val="24"/>
        </w:rPr>
        <w:t>Est-ce que je connais des victimes d'abus commis par un membre de l'Église ?</w:t>
      </w:r>
    </w:p>
    <w:p w14:paraId="5D07975B" w14:textId="77777777" w:rsidR="007D5E4D" w:rsidRDefault="007D5E4D" w:rsidP="007D5E4D">
      <w:pPr>
        <w:spacing w:before="8"/>
        <w:ind w:left="720"/>
        <w:rPr>
          <w:sz w:val="21"/>
          <w:szCs w:val="20"/>
        </w:rPr>
      </w:pPr>
      <w:r>
        <w:rPr>
          <w:sz w:val="21"/>
          <w:szCs w:val="20"/>
        </w:rPr>
        <w:t>Oui nous en connaissons</w:t>
      </w:r>
      <w:r w:rsidRPr="00C01E19">
        <w:rPr>
          <w:sz w:val="21"/>
          <w:szCs w:val="20"/>
        </w:rPr>
        <w:t xml:space="preserve"> </w:t>
      </w:r>
      <w:r>
        <w:rPr>
          <w:sz w:val="21"/>
          <w:szCs w:val="20"/>
        </w:rPr>
        <w:t>plusieurs</w:t>
      </w:r>
      <w:r w:rsidRPr="00C01E19">
        <w:rPr>
          <w:sz w:val="21"/>
          <w:szCs w:val="20"/>
        </w:rPr>
        <w:t xml:space="preserve"> </w:t>
      </w:r>
      <w:r>
        <w:rPr>
          <w:sz w:val="21"/>
          <w:szCs w:val="20"/>
        </w:rPr>
        <w:t xml:space="preserve">cas d'abus (sexuels dans l'enfance et abus d'autorité sur adultes). </w:t>
      </w:r>
      <w:r w:rsidRPr="00C01E19">
        <w:rPr>
          <w:sz w:val="21"/>
          <w:szCs w:val="20"/>
        </w:rPr>
        <w:t xml:space="preserve">La douleur est là, sourde, </w:t>
      </w:r>
      <w:r>
        <w:rPr>
          <w:sz w:val="21"/>
          <w:szCs w:val="20"/>
        </w:rPr>
        <w:t xml:space="preserve">ressurgissant et </w:t>
      </w:r>
      <w:r w:rsidRPr="00C01E19">
        <w:rPr>
          <w:sz w:val="21"/>
          <w:szCs w:val="20"/>
        </w:rPr>
        <w:t xml:space="preserve">sapant tout sur son passage. </w:t>
      </w:r>
      <w:r>
        <w:rPr>
          <w:sz w:val="21"/>
          <w:szCs w:val="20"/>
        </w:rPr>
        <w:t xml:space="preserve">Oui, c'est bien un crime. </w:t>
      </w:r>
    </w:p>
    <w:p w14:paraId="074654E7" w14:textId="77777777" w:rsidR="007D5E4D" w:rsidRPr="007D5E4D" w:rsidRDefault="007D5E4D" w:rsidP="007D5E4D">
      <w:pPr>
        <w:jc w:val="both"/>
        <w:rPr>
          <w:rFonts w:asciiTheme="minorHAnsi" w:hAnsiTheme="minorHAnsi" w:cstheme="minorHAnsi"/>
          <w:i/>
          <w:iCs/>
          <w:sz w:val="24"/>
          <w:szCs w:val="24"/>
        </w:rPr>
      </w:pPr>
      <w:r w:rsidRPr="007D5E4D">
        <w:rPr>
          <w:rFonts w:asciiTheme="minorHAnsi" w:hAnsiTheme="minorHAnsi" w:cstheme="minorHAnsi"/>
          <w:i/>
          <w:iCs/>
          <w:sz w:val="24"/>
          <w:szCs w:val="24"/>
        </w:rPr>
        <w:t xml:space="preserve">Quelle doit être à mon avis l'attitude la plus juste dans notre diocèse vis-à-vis d'elles ?  </w:t>
      </w:r>
    </w:p>
    <w:p w14:paraId="3033E967" w14:textId="77777777" w:rsidR="007D5E4D" w:rsidRPr="00C96990" w:rsidRDefault="007D5E4D" w:rsidP="007D5E4D">
      <w:pPr>
        <w:pStyle w:val="Paragraphedeliste"/>
        <w:numPr>
          <w:ilvl w:val="0"/>
          <w:numId w:val="17"/>
        </w:numPr>
        <w:suppressAutoHyphens w:val="0"/>
        <w:autoSpaceDE w:val="0"/>
        <w:autoSpaceDN w:val="0"/>
        <w:spacing w:before="8" w:line="240" w:lineRule="auto"/>
        <w:contextualSpacing w:val="0"/>
        <w:jc w:val="both"/>
        <w:rPr>
          <w:sz w:val="21"/>
          <w:szCs w:val="24"/>
        </w:rPr>
      </w:pPr>
      <w:r w:rsidRPr="00C96990">
        <w:rPr>
          <w:sz w:val="21"/>
          <w:szCs w:val="24"/>
        </w:rPr>
        <w:t xml:space="preserve">Recevoir les victimes avec le plus grand respect, les écouter, </w:t>
      </w:r>
      <w:r w:rsidRPr="00C96990">
        <w:rPr>
          <w:sz w:val="21"/>
          <w:szCs w:val="21"/>
        </w:rPr>
        <w:t xml:space="preserve">reconnaitre leur douleur. </w:t>
      </w:r>
    </w:p>
    <w:p w14:paraId="528DD2D5" w14:textId="77777777" w:rsidR="007D5E4D" w:rsidRDefault="007D5E4D" w:rsidP="007D5E4D">
      <w:pPr>
        <w:pStyle w:val="Paragraphedeliste"/>
        <w:numPr>
          <w:ilvl w:val="0"/>
          <w:numId w:val="17"/>
        </w:numPr>
        <w:suppressAutoHyphens w:val="0"/>
        <w:autoSpaceDE w:val="0"/>
        <w:autoSpaceDN w:val="0"/>
        <w:spacing w:before="8" w:line="240" w:lineRule="auto"/>
        <w:contextualSpacing w:val="0"/>
        <w:jc w:val="both"/>
        <w:rPr>
          <w:sz w:val="21"/>
          <w:szCs w:val="24"/>
        </w:rPr>
      </w:pPr>
      <w:r w:rsidRPr="00C96990">
        <w:rPr>
          <w:sz w:val="21"/>
          <w:szCs w:val="21"/>
        </w:rPr>
        <w:t>S</w:t>
      </w:r>
      <w:r w:rsidRPr="00C96990">
        <w:rPr>
          <w:sz w:val="21"/>
          <w:szCs w:val="24"/>
        </w:rPr>
        <w:t>e saisir des situations avec la ferme volonté d'aider les victimes, le temps qu'il faudra, à reconstruire leur confiance en soi. Ne rien enterrer</w:t>
      </w:r>
      <w:r>
        <w:rPr>
          <w:sz w:val="21"/>
          <w:szCs w:val="24"/>
        </w:rPr>
        <w:t xml:space="preserve">, </w:t>
      </w:r>
      <w:r w:rsidRPr="00C96990">
        <w:rPr>
          <w:sz w:val="21"/>
          <w:szCs w:val="24"/>
        </w:rPr>
        <w:t xml:space="preserve">ni faire traîner. </w:t>
      </w:r>
      <w:r>
        <w:rPr>
          <w:sz w:val="21"/>
          <w:szCs w:val="24"/>
        </w:rPr>
        <w:t>Même s'il y a prescription.</w:t>
      </w:r>
    </w:p>
    <w:p w14:paraId="25DE1AFC" w14:textId="77777777" w:rsidR="007D5E4D" w:rsidRDefault="007D5E4D" w:rsidP="007D5E4D">
      <w:pPr>
        <w:pStyle w:val="Paragraphedeliste"/>
        <w:numPr>
          <w:ilvl w:val="0"/>
          <w:numId w:val="17"/>
        </w:numPr>
        <w:suppressAutoHyphens w:val="0"/>
        <w:autoSpaceDE w:val="0"/>
        <w:autoSpaceDN w:val="0"/>
        <w:spacing w:before="8" w:line="240" w:lineRule="auto"/>
        <w:contextualSpacing w:val="0"/>
        <w:jc w:val="both"/>
        <w:rPr>
          <w:sz w:val="21"/>
          <w:szCs w:val="24"/>
        </w:rPr>
      </w:pPr>
      <w:r w:rsidRPr="00C96990">
        <w:rPr>
          <w:sz w:val="21"/>
          <w:szCs w:val="24"/>
        </w:rPr>
        <w:lastRenderedPageBreak/>
        <w:t xml:space="preserve">Ne pas se fier à ses propres qualités et forces mais demander de l'aide de professionnels pour </w:t>
      </w:r>
      <w:r>
        <w:rPr>
          <w:sz w:val="21"/>
          <w:szCs w:val="24"/>
        </w:rPr>
        <w:t xml:space="preserve">tout le processus </w:t>
      </w:r>
      <w:r w:rsidRPr="00C96990">
        <w:rPr>
          <w:sz w:val="21"/>
          <w:szCs w:val="24"/>
        </w:rPr>
        <w:t xml:space="preserve">de </w:t>
      </w:r>
      <w:r>
        <w:rPr>
          <w:sz w:val="21"/>
          <w:szCs w:val="24"/>
        </w:rPr>
        <w:t>reconstruction</w:t>
      </w:r>
      <w:r w:rsidRPr="00C96990">
        <w:rPr>
          <w:sz w:val="21"/>
          <w:szCs w:val="24"/>
        </w:rPr>
        <w:t xml:space="preserve">. </w:t>
      </w:r>
    </w:p>
    <w:p w14:paraId="54BDF4B6" w14:textId="77777777" w:rsidR="007D5E4D" w:rsidRPr="00C96990" w:rsidRDefault="007D5E4D" w:rsidP="007D5E4D">
      <w:pPr>
        <w:pStyle w:val="Paragraphedeliste"/>
        <w:numPr>
          <w:ilvl w:val="0"/>
          <w:numId w:val="17"/>
        </w:numPr>
        <w:suppressAutoHyphens w:val="0"/>
        <w:autoSpaceDE w:val="0"/>
        <w:autoSpaceDN w:val="0"/>
        <w:spacing w:before="8" w:line="240" w:lineRule="auto"/>
        <w:contextualSpacing w:val="0"/>
        <w:jc w:val="both"/>
        <w:rPr>
          <w:sz w:val="21"/>
          <w:szCs w:val="24"/>
        </w:rPr>
      </w:pPr>
      <w:r w:rsidRPr="00C96990">
        <w:rPr>
          <w:sz w:val="21"/>
          <w:szCs w:val="24"/>
        </w:rPr>
        <w:t xml:space="preserve">Communiquer sur ce sujet avec les victimes et avec les communautés. </w:t>
      </w:r>
      <w:r>
        <w:rPr>
          <w:sz w:val="21"/>
          <w:szCs w:val="24"/>
        </w:rPr>
        <w:t>Ne pas laisser l'indignation retomber, c'est une colère constructive, construisons.</w:t>
      </w:r>
    </w:p>
    <w:p w14:paraId="1661C8AE" w14:textId="77777777" w:rsidR="007D5E4D" w:rsidRPr="007D5E4D" w:rsidRDefault="007D5E4D" w:rsidP="007D5E4D">
      <w:pPr>
        <w:jc w:val="both"/>
        <w:rPr>
          <w:rFonts w:asciiTheme="minorHAnsi" w:hAnsiTheme="minorHAnsi" w:cstheme="minorHAnsi"/>
          <w:i/>
          <w:iCs/>
          <w:sz w:val="24"/>
          <w:szCs w:val="24"/>
        </w:rPr>
      </w:pPr>
      <w:r w:rsidRPr="007D5E4D">
        <w:rPr>
          <w:rFonts w:asciiTheme="minorHAnsi" w:hAnsiTheme="minorHAnsi" w:cstheme="minorHAnsi"/>
          <w:i/>
          <w:iCs/>
          <w:sz w:val="24"/>
          <w:szCs w:val="24"/>
        </w:rPr>
        <w:t>Quelle est mon attitude actuellement ?</w:t>
      </w:r>
    </w:p>
    <w:p w14:paraId="405C7787" w14:textId="77777777" w:rsidR="007D5E4D" w:rsidRDefault="007D5E4D" w:rsidP="007D5E4D">
      <w:pPr>
        <w:tabs>
          <w:tab w:val="left" w:pos="374"/>
        </w:tabs>
        <w:spacing w:line="242" w:lineRule="auto"/>
        <w:ind w:left="720" w:right="334"/>
        <w:rPr>
          <w:color w:val="000000" w:themeColor="text1"/>
          <w:sz w:val="21"/>
          <w:szCs w:val="21"/>
        </w:rPr>
      </w:pPr>
      <w:r w:rsidRPr="00C96990">
        <w:rPr>
          <w:color w:val="000000" w:themeColor="text1"/>
          <w:sz w:val="21"/>
          <w:szCs w:val="21"/>
        </w:rPr>
        <w:t xml:space="preserve">Écouter avec une vaillante patience, ne pas se laisser engloutir sous la boue, </w:t>
      </w:r>
      <w:r>
        <w:rPr>
          <w:color w:val="000000" w:themeColor="text1"/>
          <w:sz w:val="21"/>
          <w:szCs w:val="21"/>
        </w:rPr>
        <w:t xml:space="preserve">affirmer encore et toujours que la victime n'est pas coupable ; </w:t>
      </w:r>
      <w:r w:rsidRPr="00C96990">
        <w:rPr>
          <w:color w:val="000000" w:themeColor="text1"/>
          <w:sz w:val="21"/>
          <w:szCs w:val="21"/>
        </w:rPr>
        <w:t>encourager à chercher de l'aide ; prier.</w:t>
      </w:r>
      <w:r>
        <w:rPr>
          <w:color w:val="000000" w:themeColor="text1"/>
          <w:sz w:val="21"/>
          <w:szCs w:val="21"/>
        </w:rPr>
        <w:t xml:space="preserve"> </w:t>
      </w:r>
    </w:p>
    <w:p w14:paraId="3662585A" w14:textId="77777777" w:rsidR="007D5E4D" w:rsidRPr="00C96990" w:rsidRDefault="007D5E4D" w:rsidP="007D5E4D">
      <w:pPr>
        <w:tabs>
          <w:tab w:val="left" w:pos="374"/>
        </w:tabs>
        <w:spacing w:line="242" w:lineRule="auto"/>
        <w:ind w:left="720" w:right="334"/>
        <w:rPr>
          <w:color w:val="000000" w:themeColor="text1"/>
          <w:sz w:val="21"/>
          <w:szCs w:val="21"/>
        </w:rPr>
      </w:pPr>
      <w:r>
        <w:rPr>
          <w:color w:val="000000" w:themeColor="text1"/>
          <w:sz w:val="21"/>
          <w:szCs w:val="21"/>
        </w:rPr>
        <w:t xml:space="preserve">Vigilance exigeante sur ce qui est mis en place par le diocèse pour prendre ces questions à bras le corps. </w:t>
      </w:r>
    </w:p>
    <w:p w14:paraId="4EB1DCF7" w14:textId="287B7E19" w:rsidR="007D5E4D" w:rsidRPr="007D5E4D" w:rsidRDefault="007D5E4D" w:rsidP="007D5E4D">
      <w:pPr>
        <w:jc w:val="both"/>
        <w:rPr>
          <w:rFonts w:asciiTheme="minorHAnsi" w:hAnsiTheme="minorHAnsi" w:cstheme="minorHAnsi"/>
          <w:b/>
          <w:bCs/>
          <w:i/>
          <w:iCs/>
          <w:sz w:val="24"/>
          <w:szCs w:val="24"/>
        </w:rPr>
      </w:pPr>
      <w:r>
        <w:rPr>
          <w:rFonts w:asciiTheme="minorHAnsi" w:hAnsiTheme="minorHAnsi" w:cstheme="minorHAnsi"/>
          <w:b/>
          <w:bCs/>
          <w:i/>
          <w:iCs/>
          <w:sz w:val="24"/>
          <w:szCs w:val="24"/>
        </w:rPr>
        <w:t xml:space="preserve">5. </w:t>
      </w:r>
      <w:r w:rsidRPr="007D5E4D">
        <w:rPr>
          <w:rFonts w:asciiTheme="minorHAnsi" w:hAnsiTheme="minorHAnsi" w:cstheme="minorHAnsi"/>
          <w:b/>
          <w:bCs/>
          <w:i/>
          <w:iCs/>
          <w:sz w:val="24"/>
          <w:szCs w:val="24"/>
        </w:rPr>
        <w:t>Quelle attitude adopter, à mon avis, vis-à-vis de ceux qui ont commis ces actes (selon le degré de gravité de l’acte) ?</w:t>
      </w:r>
    </w:p>
    <w:p w14:paraId="1876C214" w14:textId="77777777" w:rsidR="007D5E4D" w:rsidRPr="00C96990" w:rsidRDefault="007D5E4D" w:rsidP="007D5E4D">
      <w:pPr>
        <w:pStyle w:val="Paragraphedeliste"/>
        <w:numPr>
          <w:ilvl w:val="0"/>
          <w:numId w:val="16"/>
        </w:numPr>
        <w:suppressAutoHyphens w:val="0"/>
        <w:autoSpaceDE w:val="0"/>
        <w:autoSpaceDN w:val="0"/>
        <w:spacing w:before="8" w:line="240" w:lineRule="auto"/>
        <w:ind w:left="567"/>
        <w:contextualSpacing w:val="0"/>
        <w:jc w:val="both"/>
        <w:rPr>
          <w:sz w:val="21"/>
        </w:rPr>
      </w:pPr>
      <w:r>
        <w:rPr>
          <w:sz w:val="21"/>
        </w:rPr>
        <w:t xml:space="preserve">Dès que les cas sont connus, </w:t>
      </w:r>
      <w:r w:rsidRPr="00C96990">
        <w:rPr>
          <w:sz w:val="21"/>
        </w:rPr>
        <w:t>les éloigner définitivement des enfants et les déférer à la justice.</w:t>
      </w:r>
    </w:p>
    <w:p w14:paraId="1F0044A5" w14:textId="77777777" w:rsidR="007D5E4D" w:rsidRPr="002F1F96" w:rsidRDefault="007D5E4D" w:rsidP="007D5E4D">
      <w:pPr>
        <w:pStyle w:val="Paragraphedeliste"/>
        <w:numPr>
          <w:ilvl w:val="0"/>
          <w:numId w:val="16"/>
        </w:numPr>
        <w:suppressAutoHyphens w:val="0"/>
        <w:autoSpaceDE w:val="0"/>
        <w:autoSpaceDN w:val="0"/>
        <w:spacing w:before="8" w:line="240" w:lineRule="auto"/>
        <w:ind w:left="567"/>
        <w:contextualSpacing w:val="0"/>
        <w:jc w:val="both"/>
        <w:rPr>
          <w:sz w:val="21"/>
        </w:rPr>
      </w:pPr>
      <w:r w:rsidRPr="002F1F96">
        <w:rPr>
          <w:sz w:val="21"/>
        </w:rPr>
        <w:t xml:space="preserve">Il s'agit d'une déviance grave. Soumettre à une obligation de soins, s'assurer du suivi de ces soins et des progrès éventuels, aussi longtemps que ce sera nécessaire. </w:t>
      </w:r>
    </w:p>
    <w:p w14:paraId="68563D70" w14:textId="4F7FE72D" w:rsidR="007D5E4D" w:rsidRDefault="007D5E4D" w:rsidP="007D5E4D">
      <w:pPr>
        <w:pStyle w:val="Paragraphedeliste"/>
        <w:numPr>
          <w:ilvl w:val="0"/>
          <w:numId w:val="16"/>
        </w:numPr>
        <w:suppressAutoHyphens w:val="0"/>
        <w:autoSpaceDE w:val="0"/>
        <w:autoSpaceDN w:val="0"/>
        <w:spacing w:before="5" w:line="240" w:lineRule="auto"/>
        <w:ind w:left="567"/>
        <w:contextualSpacing w:val="0"/>
        <w:jc w:val="both"/>
        <w:rPr>
          <w:sz w:val="21"/>
        </w:rPr>
      </w:pPr>
      <w:r w:rsidRPr="005D2ABB">
        <w:rPr>
          <w:sz w:val="21"/>
        </w:rPr>
        <w:t xml:space="preserve">Dans n'importe quelle entreprise, association, les fauteurs d'abus relatés par la CIASE seraient licenciés pour faute grave. </w:t>
      </w:r>
      <w:r>
        <w:rPr>
          <w:sz w:val="21"/>
        </w:rPr>
        <w:t>D</w:t>
      </w:r>
      <w:r w:rsidRPr="005D2ABB">
        <w:rPr>
          <w:sz w:val="21"/>
        </w:rPr>
        <w:t xml:space="preserve">ans l'Église cela veut dire </w:t>
      </w:r>
      <w:proofErr w:type="gramStart"/>
      <w:r w:rsidRPr="005D2ABB">
        <w:rPr>
          <w:sz w:val="21"/>
        </w:rPr>
        <w:t>a</w:t>
      </w:r>
      <w:proofErr w:type="gramEnd"/>
      <w:r w:rsidRPr="005D2ABB">
        <w:rPr>
          <w:sz w:val="21"/>
        </w:rPr>
        <w:t xml:space="preserve"> minima : interdiction de tout geste sacramentel. </w:t>
      </w:r>
      <w:r>
        <w:rPr>
          <w:sz w:val="21"/>
        </w:rPr>
        <w:t>L</w:t>
      </w:r>
      <w:r w:rsidRPr="005D2ABB">
        <w:rPr>
          <w:sz w:val="21"/>
        </w:rPr>
        <w:t>es témoignages sur les "mains souillées qui distribuent les sacrements"</w:t>
      </w:r>
      <w:r>
        <w:rPr>
          <w:sz w:val="21"/>
        </w:rPr>
        <w:t xml:space="preserve"> sont révoltants.</w:t>
      </w:r>
    </w:p>
    <w:p w14:paraId="78D47BFE" w14:textId="77777777" w:rsidR="007D5E4D" w:rsidRPr="007D5E4D" w:rsidRDefault="007D5E4D" w:rsidP="007D5E4D">
      <w:pPr>
        <w:suppressAutoHyphens w:val="0"/>
        <w:autoSpaceDE w:val="0"/>
        <w:autoSpaceDN w:val="0"/>
        <w:spacing w:before="5" w:line="240" w:lineRule="auto"/>
        <w:jc w:val="both"/>
        <w:rPr>
          <w:sz w:val="21"/>
        </w:rPr>
      </w:pPr>
    </w:p>
    <w:p w14:paraId="2A159BE8" w14:textId="634764DE" w:rsidR="004737AF" w:rsidRPr="003A419B" w:rsidRDefault="004927B5" w:rsidP="003A419B">
      <w:pPr>
        <w:pStyle w:val="Titre1"/>
        <w:keepNext w:val="0"/>
        <w:keepLines w:val="0"/>
        <w:widowControl w:val="0"/>
        <w:suppressAutoHyphens w:val="0"/>
        <w:autoSpaceDE w:val="0"/>
        <w:autoSpaceDN w:val="0"/>
        <w:spacing w:before="194" w:line="240" w:lineRule="auto"/>
        <w:ind w:left="116" w:hanging="260"/>
        <w:rPr>
          <w:rFonts w:asciiTheme="minorHAnsi" w:eastAsia="Arial" w:hAnsiTheme="minorHAnsi" w:cstheme="minorHAnsi"/>
          <w:b/>
          <w:bCs/>
          <w:sz w:val="24"/>
          <w:szCs w:val="24"/>
          <w:lang w:eastAsia="fr-FR" w:bidi="fr-FR"/>
        </w:rPr>
      </w:pPr>
      <w:bookmarkStart w:id="2" w:name="_Toc102417176"/>
      <w:r w:rsidRPr="003A419B">
        <w:rPr>
          <w:rFonts w:asciiTheme="minorHAnsi" w:eastAsia="Arial" w:hAnsiTheme="minorHAnsi" w:cstheme="minorHAnsi"/>
          <w:b/>
          <w:bCs/>
          <w:sz w:val="24"/>
          <w:szCs w:val="24"/>
          <w:lang w:eastAsia="fr-FR" w:bidi="fr-FR"/>
        </w:rPr>
        <w:t>V3</w:t>
      </w:r>
      <w:bookmarkEnd w:id="2"/>
    </w:p>
    <w:p w14:paraId="1983026E" w14:textId="77777777" w:rsidR="004927B5" w:rsidRPr="004927B5" w:rsidRDefault="004927B5" w:rsidP="004927B5">
      <w:pPr>
        <w:pStyle w:val="Paragraphedeliste"/>
        <w:widowControl/>
        <w:numPr>
          <w:ilvl w:val="0"/>
          <w:numId w:val="8"/>
        </w:numPr>
        <w:suppressAutoHyphens w:val="0"/>
        <w:spacing w:line="240" w:lineRule="auto"/>
        <w:ind w:left="0"/>
        <w:rPr>
          <w:rFonts w:asciiTheme="minorHAnsi" w:hAnsiTheme="minorHAnsi" w:cstheme="minorHAnsi"/>
          <w:sz w:val="24"/>
          <w:szCs w:val="21"/>
        </w:rPr>
      </w:pPr>
      <w:r w:rsidRPr="00056BF9">
        <w:rPr>
          <w:rFonts w:asciiTheme="minorHAnsi" w:hAnsiTheme="minorHAnsi" w:cstheme="minorHAnsi"/>
          <w:b/>
          <w:bCs/>
          <w:i/>
          <w:iCs/>
          <w:sz w:val="24"/>
          <w:szCs w:val="21"/>
          <w:u w:val="single"/>
        </w:rPr>
        <w:t>Après la publication du rapport Sauvé</w:t>
      </w:r>
      <w:r w:rsidRPr="004927B5">
        <w:rPr>
          <w:rFonts w:asciiTheme="minorHAnsi" w:hAnsiTheme="minorHAnsi" w:cstheme="minorHAnsi"/>
          <w:sz w:val="24"/>
          <w:szCs w:val="21"/>
        </w:rPr>
        <w:t>, si certains ont été soulagés que la vérité se fasse enfin jour, l’ampleur du phénomène a provoqué, sidération, bouleversement, tristesse, honte et colère devant le manque de discernement et le déni de l’Église. Le peu de réaction de certains clercs et paroisses inquiète : les changements attendus et nécessaires se produiront-ils ? On pressent des réticences à ce travail de vérité qui nécessite de dépasser les sentiments de culpabilité sur lesquels on ne peut rien construire. Peu d’informations sont données sur les dispositions prises, leur nature, leurs objectifs et leurs effets attendus. Mais l’attitude courageuse de l’Église qui a demandé le rapport Sauvé est reconnue. L’événement fera date.</w:t>
      </w:r>
    </w:p>
    <w:p w14:paraId="5200F87F" w14:textId="77777777" w:rsidR="004927B5" w:rsidRPr="004927B5" w:rsidRDefault="004927B5" w:rsidP="004927B5">
      <w:pPr>
        <w:pStyle w:val="Paragraphedeliste"/>
        <w:widowControl/>
        <w:numPr>
          <w:ilvl w:val="0"/>
          <w:numId w:val="8"/>
        </w:numPr>
        <w:suppressAutoHyphens w:val="0"/>
        <w:spacing w:line="240" w:lineRule="auto"/>
        <w:ind w:left="0"/>
        <w:rPr>
          <w:rFonts w:asciiTheme="minorHAnsi" w:hAnsiTheme="minorHAnsi" w:cstheme="minorHAnsi"/>
          <w:sz w:val="24"/>
          <w:szCs w:val="21"/>
        </w:rPr>
      </w:pPr>
      <w:r w:rsidRPr="004927B5">
        <w:rPr>
          <w:rFonts w:asciiTheme="minorHAnsi" w:hAnsiTheme="minorHAnsi" w:cstheme="minorHAnsi"/>
          <w:sz w:val="24"/>
          <w:szCs w:val="21"/>
          <w:u w:val="single"/>
        </w:rPr>
        <w:t xml:space="preserve"> </w:t>
      </w:r>
      <w:r w:rsidRPr="00056BF9">
        <w:rPr>
          <w:rFonts w:asciiTheme="minorHAnsi" w:hAnsiTheme="minorHAnsi" w:cstheme="minorHAnsi"/>
          <w:b/>
          <w:bCs/>
          <w:i/>
          <w:iCs/>
          <w:sz w:val="24"/>
          <w:szCs w:val="21"/>
          <w:u w:val="single"/>
        </w:rPr>
        <w:t>Mon implication dans l’Église a-t-elle changé ?</w:t>
      </w:r>
      <w:r w:rsidRPr="004927B5">
        <w:rPr>
          <w:rFonts w:asciiTheme="minorHAnsi" w:hAnsiTheme="minorHAnsi" w:cstheme="minorHAnsi"/>
          <w:sz w:val="24"/>
          <w:szCs w:val="21"/>
          <w:u w:val="single"/>
        </w:rPr>
        <w:t xml:space="preserve"> </w:t>
      </w:r>
      <w:r w:rsidRPr="004927B5">
        <w:rPr>
          <w:rFonts w:asciiTheme="minorHAnsi" w:hAnsiTheme="minorHAnsi" w:cstheme="minorHAnsi"/>
          <w:sz w:val="24"/>
          <w:szCs w:val="21"/>
        </w:rPr>
        <w:t xml:space="preserve">Deux types de réaction : </w:t>
      </w:r>
    </w:p>
    <w:p w14:paraId="0A4A055E" w14:textId="77777777" w:rsidR="004927B5" w:rsidRPr="004927B5" w:rsidRDefault="004927B5" w:rsidP="004927B5">
      <w:pPr>
        <w:pStyle w:val="Paragraphedeliste"/>
        <w:widowControl/>
        <w:numPr>
          <w:ilvl w:val="0"/>
          <w:numId w:val="9"/>
        </w:numPr>
        <w:suppressAutoHyphens w:val="0"/>
        <w:spacing w:line="240" w:lineRule="auto"/>
        <w:rPr>
          <w:rFonts w:asciiTheme="minorHAnsi" w:hAnsiTheme="minorHAnsi" w:cstheme="minorHAnsi"/>
          <w:sz w:val="24"/>
          <w:szCs w:val="21"/>
        </w:rPr>
      </w:pPr>
      <w:r w:rsidRPr="004927B5">
        <w:rPr>
          <w:rFonts w:asciiTheme="minorHAnsi" w:hAnsiTheme="minorHAnsi" w:cstheme="minorHAnsi"/>
          <w:sz w:val="24"/>
          <w:szCs w:val="21"/>
        </w:rPr>
        <w:t>Prise de distance, éloignement : l’Église n’est plus crédible, interrogations sur la liturgie, les homélies, le langage ecclésiastique ancré sur la morale et déconnecté du réel, l’organisation patriarcale de l’Église.</w:t>
      </w:r>
    </w:p>
    <w:p w14:paraId="54BCA9D5" w14:textId="77777777" w:rsidR="004927B5" w:rsidRPr="004927B5" w:rsidRDefault="004927B5" w:rsidP="004927B5">
      <w:pPr>
        <w:pStyle w:val="Paragraphedeliste"/>
        <w:widowControl/>
        <w:numPr>
          <w:ilvl w:val="0"/>
          <w:numId w:val="9"/>
        </w:numPr>
        <w:suppressAutoHyphens w:val="0"/>
        <w:spacing w:line="240" w:lineRule="auto"/>
        <w:rPr>
          <w:rFonts w:asciiTheme="minorHAnsi" w:hAnsiTheme="minorHAnsi" w:cstheme="minorHAnsi"/>
          <w:sz w:val="24"/>
          <w:szCs w:val="21"/>
        </w:rPr>
      </w:pPr>
      <w:r w:rsidRPr="004927B5">
        <w:rPr>
          <w:rFonts w:asciiTheme="minorHAnsi" w:hAnsiTheme="minorHAnsi" w:cstheme="minorHAnsi"/>
          <w:sz w:val="24"/>
          <w:szCs w:val="21"/>
        </w:rPr>
        <w:t xml:space="preserve">Réflexe d’action : le fonctionnement de l’Église est à revoir, mais on est solidaire et la souffrance des prêtres que nous connaissons nous touche. Il faut faire confiance à l’Esprit et exploiter l’opportunité de parler et d’agir créée par la convergence du rapport de la </w:t>
      </w:r>
      <w:proofErr w:type="spellStart"/>
      <w:r w:rsidRPr="004927B5">
        <w:rPr>
          <w:rFonts w:asciiTheme="minorHAnsi" w:hAnsiTheme="minorHAnsi" w:cstheme="minorHAnsi"/>
          <w:sz w:val="24"/>
          <w:szCs w:val="21"/>
        </w:rPr>
        <w:t>Ciase</w:t>
      </w:r>
      <w:proofErr w:type="spellEnd"/>
      <w:r w:rsidRPr="004927B5">
        <w:rPr>
          <w:rFonts w:asciiTheme="minorHAnsi" w:hAnsiTheme="minorHAnsi" w:cstheme="minorHAnsi"/>
          <w:sz w:val="24"/>
          <w:szCs w:val="21"/>
        </w:rPr>
        <w:t xml:space="preserve"> et du synode. Cela demande une plus grande implication des laïcs.</w:t>
      </w:r>
    </w:p>
    <w:p w14:paraId="64CC438B" w14:textId="77777777" w:rsidR="004927B5" w:rsidRPr="004927B5" w:rsidRDefault="004927B5" w:rsidP="004927B5">
      <w:pPr>
        <w:pStyle w:val="Paragraphedeliste"/>
        <w:widowControl/>
        <w:numPr>
          <w:ilvl w:val="0"/>
          <w:numId w:val="8"/>
        </w:numPr>
        <w:suppressAutoHyphens w:val="0"/>
        <w:spacing w:line="240" w:lineRule="auto"/>
        <w:rPr>
          <w:rFonts w:asciiTheme="minorHAnsi" w:hAnsiTheme="minorHAnsi" w:cstheme="minorHAnsi"/>
          <w:sz w:val="24"/>
          <w:szCs w:val="21"/>
        </w:rPr>
      </w:pPr>
      <w:r w:rsidRPr="00056BF9">
        <w:rPr>
          <w:rFonts w:asciiTheme="minorHAnsi" w:hAnsiTheme="minorHAnsi" w:cstheme="minorHAnsi"/>
          <w:b/>
          <w:bCs/>
          <w:i/>
          <w:iCs/>
          <w:sz w:val="24"/>
          <w:szCs w:val="21"/>
          <w:u w:val="single"/>
        </w:rPr>
        <w:t xml:space="preserve">Quelle attitude adopter vis-à-vis des </w:t>
      </w:r>
      <w:proofErr w:type="spellStart"/>
      <w:r w:rsidRPr="00056BF9">
        <w:rPr>
          <w:rFonts w:asciiTheme="minorHAnsi" w:hAnsiTheme="minorHAnsi" w:cstheme="minorHAnsi"/>
          <w:b/>
          <w:bCs/>
          <w:i/>
          <w:iCs/>
          <w:sz w:val="24"/>
          <w:szCs w:val="21"/>
          <w:u w:val="single"/>
        </w:rPr>
        <w:t>pédocriminels</w:t>
      </w:r>
      <w:proofErr w:type="spellEnd"/>
      <w:r w:rsidRPr="00056BF9">
        <w:rPr>
          <w:rFonts w:asciiTheme="minorHAnsi" w:hAnsiTheme="minorHAnsi" w:cstheme="minorHAnsi"/>
          <w:b/>
          <w:bCs/>
          <w:i/>
          <w:iCs/>
          <w:sz w:val="24"/>
          <w:szCs w:val="21"/>
          <w:u w:val="single"/>
        </w:rPr>
        <w:t> ?</w:t>
      </w:r>
      <w:r w:rsidRPr="004927B5">
        <w:rPr>
          <w:rFonts w:asciiTheme="minorHAnsi" w:hAnsiTheme="minorHAnsi" w:cstheme="minorHAnsi"/>
          <w:sz w:val="24"/>
          <w:szCs w:val="21"/>
        </w:rPr>
        <w:t xml:space="preserve"> Tolérance zéro et renvoi à la justice d’État.  Les éloigner définitivement des enfants. Il faut s’interroger sur le silence des familles qui témoigne du phénomène d’emprise et de sacralisation des clercs, alors qu’un réflexe naturel des parents est de protéger ses enfants. Il faut apprendre à déceler la perversion (1- le déni ;2- le plaisir de jouissance de détruire les valeurs de l’autre ; 3- le clivage dans la personnalité). Il faut aussi apprendre à ne jamais taire sa gêne ou son soupçon devant une situation car le silence est la porte ouverte à la perversion. D’où l’importance de l’écoute en famille et des cellules d’écoute (recommandations 15-21 du rapport de la </w:t>
      </w:r>
      <w:proofErr w:type="spellStart"/>
      <w:r w:rsidRPr="004927B5">
        <w:rPr>
          <w:rFonts w:asciiTheme="minorHAnsi" w:hAnsiTheme="minorHAnsi" w:cstheme="minorHAnsi"/>
          <w:sz w:val="24"/>
          <w:szCs w:val="21"/>
        </w:rPr>
        <w:t>Ciase</w:t>
      </w:r>
      <w:proofErr w:type="spellEnd"/>
      <w:r w:rsidRPr="004927B5">
        <w:rPr>
          <w:rFonts w:asciiTheme="minorHAnsi" w:hAnsiTheme="minorHAnsi" w:cstheme="minorHAnsi"/>
          <w:sz w:val="24"/>
          <w:szCs w:val="21"/>
        </w:rPr>
        <w:t>).</w:t>
      </w:r>
    </w:p>
    <w:p w14:paraId="0B480C4F" w14:textId="77777777" w:rsidR="004927B5" w:rsidRPr="004927B5" w:rsidRDefault="004927B5" w:rsidP="004927B5">
      <w:pPr>
        <w:pStyle w:val="Paragraphedeliste"/>
        <w:widowControl/>
        <w:numPr>
          <w:ilvl w:val="0"/>
          <w:numId w:val="8"/>
        </w:numPr>
        <w:suppressAutoHyphens w:val="0"/>
        <w:spacing w:line="240" w:lineRule="auto"/>
        <w:rPr>
          <w:rFonts w:asciiTheme="minorHAnsi" w:hAnsiTheme="minorHAnsi" w:cstheme="minorHAnsi"/>
          <w:b/>
          <w:bCs/>
          <w:sz w:val="24"/>
          <w:szCs w:val="21"/>
        </w:rPr>
      </w:pPr>
      <w:r w:rsidRPr="00056BF9">
        <w:rPr>
          <w:rFonts w:asciiTheme="minorHAnsi" w:hAnsiTheme="minorHAnsi" w:cstheme="minorHAnsi"/>
          <w:b/>
          <w:bCs/>
          <w:i/>
          <w:iCs/>
          <w:sz w:val="24"/>
          <w:szCs w:val="21"/>
          <w:u w:val="single"/>
        </w:rPr>
        <w:lastRenderedPageBreak/>
        <w:t xml:space="preserve">Le rapport de la </w:t>
      </w:r>
      <w:proofErr w:type="spellStart"/>
      <w:r w:rsidRPr="00056BF9">
        <w:rPr>
          <w:rFonts w:asciiTheme="minorHAnsi" w:hAnsiTheme="minorHAnsi" w:cstheme="minorHAnsi"/>
          <w:b/>
          <w:bCs/>
          <w:i/>
          <w:iCs/>
          <w:sz w:val="24"/>
          <w:szCs w:val="21"/>
          <w:u w:val="single"/>
        </w:rPr>
        <w:t>Ciase</w:t>
      </w:r>
      <w:proofErr w:type="spellEnd"/>
      <w:r w:rsidRPr="00056BF9">
        <w:rPr>
          <w:rFonts w:asciiTheme="minorHAnsi" w:hAnsiTheme="minorHAnsi" w:cstheme="minorHAnsi"/>
          <w:b/>
          <w:bCs/>
          <w:i/>
          <w:iCs/>
          <w:sz w:val="24"/>
          <w:szCs w:val="21"/>
          <w:u w:val="single"/>
        </w:rPr>
        <w:t xml:space="preserve"> fait 45 recommandations. Quels sont les points sur lesquels l’Église doit se réformer urgemment ?</w:t>
      </w:r>
      <w:r w:rsidRPr="004927B5">
        <w:rPr>
          <w:rFonts w:asciiTheme="minorHAnsi" w:hAnsiTheme="minorHAnsi" w:cstheme="minorHAnsi"/>
          <w:b/>
          <w:bCs/>
          <w:sz w:val="24"/>
          <w:szCs w:val="21"/>
        </w:rPr>
        <w:t xml:space="preserve"> </w:t>
      </w:r>
      <w:r w:rsidRPr="004927B5">
        <w:rPr>
          <w:rFonts w:asciiTheme="minorHAnsi" w:hAnsiTheme="minorHAnsi" w:cstheme="minorHAnsi"/>
          <w:sz w:val="24"/>
          <w:szCs w:val="21"/>
        </w:rPr>
        <w:t>Notre groupe sélectionne les points suivants :</w:t>
      </w:r>
    </w:p>
    <w:p w14:paraId="660CD9E2" w14:textId="77777777" w:rsidR="004927B5" w:rsidRPr="004927B5" w:rsidRDefault="004927B5" w:rsidP="004927B5">
      <w:pPr>
        <w:pStyle w:val="Paragraphedeliste"/>
        <w:widowControl/>
        <w:numPr>
          <w:ilvl w:val="0"/>
          <w:numId w:val="10"/>
        </w:numPr>
        <w:suppressAutoHyphens w:val="0"/>
        <w:spacing w:line="240" w:lineRule="auto"/>
        <w:rPr>
          <w:rFonts w:asciiTheme="minorHAnsi" w:hAnsiTheme="minorHAnsi" w:cstheme="minorHAnsi"/>
          <w:sz w:val="24"/>
          <w:szCs w:val="21"/>
        </w:rPr>
      </w:pPr>
      <w:r w:rsidRPr="004927B5">
        <w:rPr>
          <w:rFonts w:asciiTheme="minorHAnsi" w:hAnsiTheme="minorHAnsi" w:cstheme="minorHAnsi"/>
          <w:sz w:val="24"/>
          <w:szCs w:val="21"/>
        </w:rPr>
        <w:t>6 :  le discernement moral, l’intelligence critique, la formation tout au long de la vie pour les clercs et les laïcs</w:t>
      </w:r>
    </w:p>
    <w:p w14:paraId="160FB33B" w14:textId="77777777" w:rsidR="004927B5" w:rsidRPr="004927B5" w:rsidRDefault="004927B5" w:rsidP="004927B5">
      <w:pPr>
        <w:pStyle w:val="Paragraphedeliste"/>
        <w:widowControl/>
        <w:numPr>
          <w:ilvl w:val="0"/>
          <w:numId w:val="10"/>
        </w:numPr>
        <w:suppressAutoHyphens w:val="0"/>
        <w:spacing w:line="240" w:lineRule="auto"/>
        <w:rPr>
          <w:rFonts w:asciiTheme="minorHAnsi" w:hAnsiTheme="minorHAnsi" w:cstheme="minorHAnsi"/>
          <w:sz w:val="24"/>
          <w:szCs w:val="21"/>
        </w:rPr>
      </w:pPr>
      <w:r w:rsidRPr="004927B5">
        <w:rPr>
          <w:rFonts w:asciiTheme="minorHAnsi" w:hAnsiTheme="minorHAnsi" w:cstheme="minorHAnsi"/>
          <w:sz w:val="24"/>
          <w:szCs w:val="21"/>
        </w:rPr>
        <w:t xml:space="preserve">9 et 10 : l’écoute prioritaire des victimes, la remise en question d’une autorité abusive des clercs qui ne respecte pas l’intégrité de la personne humaine (cléricalisme) ; le discours de l’Église sur la </w:t>
      </w:r>
      <w:proofErr w:type="gramStart"/>
      <w:r w:rsidRPr="004927B5">
        <w:rPr>
          <w:rFonts w:asciiTheme="minorHAnsi" w:hAnsiTheme="minorHAnsi" w:cstheme="minorHAnsi"/>
          <w:sz w:val="24"/>
          <w:szCs w:val="21"/>
        </w:rPr>
        <w:t>sexualité  et</w:t>
      </w:r>
      <w:proofErr w:type="gramEnd"/>
      <w:r w:rsidRPr="004927B5">
        <w:rPr>
          <w:rFonts w:asciiTheme="minorHAnsi" w:hAnsiTheme="minorHAnsi" w:cstheme="minorHAnsi"/>
          <w:sz w:val="24"/>
          <w:szCs w:val="21"/>
        </w:rPr>
        <w:t xml:space="preserve"> le 6</w:t>
      </w:r>
      <w:r w:rsidRPr="004927B5">
        <w:rPr>
          <w:rFonts w:asciiTheme="minorHAnsi" w:hAnsiTheme="minorHAnsi" w:cstheme="minorHAnsi"/>
          <w:sz w:val="24"/>
          <w:szCs w:val="21"/>
          <w:vertAlign w:val="superscript"/>
        </w:rPr>
        <w:t>ème</w:t>
      </w:r>
      <w:r w:rsidRPr="004927B5">
        <w:rPr>
          <w:rFonts w:asciiTheme="minorHAnsi" w:hAnsiTheme="minorHAnsi" w:cstheme="minorHAnsi"/>
          <w:sz w:val="24"/>
          <w:szCs w:val="21"/>
        </w:rPr>
        <w:t xml:space="preserve"> commandement (</w:t>
      </w:r>
      <w:proofErr w:type="spellStart"/>
      <w:r w:rsidRPr="004927B5">
        <w:rPr>
          <w:rFonts w:asciiTheme="minorHAnsi" w:hAnsiTheme="minorHAnsi" w:cstheme="minorHAnsi"/>
          <w:sz w:val="24"/>
          <w:szCs w:val="21"/>
        </w:rPr>
        <w:t>cf</w:t>
      </w:r>
      <w:proofErr w:type="spellEnd"/>
      <w:r w:rsidRPr="004927B5">
        <w:rPr>
          <w:rFonts w:asciiTheme="minorHAnsi" w:hAnsiTheme="minorHAnsi" w:cstheme="minorHAnsi"/>
          <w:sz w:val="24"/>
          <w:szCs w:val="21"/>
        </w:rPr>
        <w:t xml:space="preserve"> le Catéchisme de l’Église Catholique)</w:t>
      </w:r>
    </w:p>
    <w:p w14:paraId="735BA922" w14:textId="77777777" w:rsidR="004927B5" w:rsidRPr="004927B5" w:rsidRDefault="004927B5" w:rsidP="004927B5">
      <w:pPr>
        <w:pStyle w:val="Paragraphedeliste"/>
        <w:widowControl/>
        <w:numPr>
          <w:ilvl w:val="0"/>
          <w:numId w:val="10"/>
        </w:numPr>
        <w:suppressAutoHyphens w:val="0"/>
        <w:spacing w:line="240" w:lineRule="auto"/>
        <w:rPr>
          <w:rFonts w:asciiTheme="minorHAnsi" w:hAnsiTheme="minorHAnsi" w:cstheme="minorHAnsi"/>
          <w:sz w:val="24"/>
          <w:szCs w:val="21"/>
        </w:rPr>
      </w:pPr>
      <w:r w:rsidRPr="004927B5">
        <w:rPr>
          <w:rFonts w:asciiTheme="minorHAnsi" w:hAnsiTheme="minorHAnsi" w:cstheme="minorHAnsi"/>
          <w:sz w:val="24"/>
          <w:szCs w:val="21"/>
        </w:rPr>
        <w:t>36 : la présence des laïcs et notamment des femmes et les délégations qui pourraient leur être données : l’homélie, le baptême, le sacrement de réconciliation (notamment auprès de personnes en fin de vie) le diaconat.</w:t>
      </w:r>
    </w:p>
    <w:p w14:paraId="1E74813A" w14:textId="77777777" w:rsidR="004927B5" w:rsidRPr="004927B5" w:rsidRDefault="004927B5" w:rsidP="004927B5">
      <w:pPr>
        <w:pStyle w:val="Paragraphedeliste"/>
        <w:widowControl/>
        <w:numPr>
          <w:ilvl w:val="0"/>
          <w:numId w:val="10"/>
        </w:numPr>
        <w:suppressAutoHyphens w:val="0"/>
        <w:spacing w:line="240" w:lineRule="auto"/>
        <w:rPr>
          <w:rFonts w:asciiTheme="minorHAnsi" w:hAnsiTheme="minorHAnsi" w:cstheme="minorHAnsi"/>
          <w:sz w:val="24"/>
          <w:szCs w:val="21"/>
        </w:rPr>
      </w:pPr>
      <w:r w:rsidRPr="004927B5">
        <w:rPr>
          <w:rFonts w:asciiTheme="minorHAnsi" w:hAnsiTheme="minorHAnsi" w:cstheme="minorHAnsi"/>
          <w:sz w:val="24"/>
          <w:szCs w:val="21"/>
        </w:rPr>
        <w:t>La solitude affective des prêtres montre que le célibat ne saurait être la réponse unique pour tous.</w:t>
      </w:r>
    </w:p>
    <w:p w14:paraId="6ABE16F1" w14:textId="77777777" w:rsidR="004927B5" w:rsidRPr="00595287" w:rsidRDefault="004927B5">
      <w:pPr>
        <w:rPr>
          <w:rFonts w:asciiTheme="minorHAnsi" w:hAnsiTheme="minorHAnsi" w:cstheme="minorHAnsi"/>
          <w:sz w:val="24"/>
          <w:szCs w:val="24"/>
        </w:rPr>
      </w:pPr>
    </w:p>
    <w:sectPr w:rsidR="004927B5" w:rsidRPr="005952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86DB9"/>
    <w:multiLevelType w:val="hybridMultilevel"/>
    <w:tmpl w:val="4F587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EF2D51"/>
    <w:multiLevelType w:val="hybridMultilevel"/>
    <w:tmpl w:val="94260A52"/>
    <w:lvl w:ilvl="0" w:tplc="F2F8C5AC">
      <w:start w:val="1"/>
      <w:numFmt w:val="bullet"/>
      <w:lvlText w:val=""/>
      <w:lvlJc w:val="left"/>
      <w:pPr>
        <w:ind w:left="47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 w15:restartNumberingAfterBreak="0">
    <w:nsid w:val="234B2ED8"/>
    <w:multiLevelType w:val="hybridMultilevel"/>
    <w:tmpl w:val="0AE65E18"/>
    <w:lvl w:ilvl="0" w:tplc="F2F8C5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7405CC"/>
    <w:multiLevelType w:val="hybridMultilevel"/>
    <w:tmpl w:val="49B88244"/>
    <w:lvl w:ilvl="0" w:tplc="5186E9A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5B00C41"/>
    <w:multiLevelType w:val="hybridMultilevel"/>
    <w:tmpl w:val="BCDAA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731137"/>
    <w:multiLevelType w:val="hybridMultilevel"/>
    <w:tmpl w:val="5C26B280"/>
    <w:lvl w:ilvl="0" w:tplc="F2F8C5AC">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15:restartNumberingAfterBreak="0">
    <w:nsid w:val="37FC71EB"/>
    <w:multiLevelType w:val="hybridMultilevel"/>
    <w:tmpl w:val="35349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8972D4"/>
    <w:multiLevelType w:val="hybridMultilevel"/>
    <w:tmpl w:val="69181890"/>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FB33C20"/>
    <w:multiLevelType w:val="hybridMultilevel"/>
    <w:tmpl w:val="C660E7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BA56B1"/>
    <w:multiLevelType w:val="hybridMultilevel"/>
    <w:tmpl w:val="FCBEC1C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E3D25C1"/>
    <w:multiLevelType w:val="hybridMultilevel"/>
    <w:tmpl w:val="3844E6F2"/>
    <w:lvl w:ilvl="0" w:tplc="41A6E100">
      <w:start w:val="2"/>
      <w:numFmt w:val="bullet"/>
      <w:lvlText w:val="-"/>
      <w:lvlJc w:val="left"/>
      <w:pPr>
        <w:ind w:left="733" w:hanging="360"/>
      </w:pPr>
      <w:rPr>
        <w:rFonts w:ascii="Arial" w:eastAsia="Arial" w:hAnsi="Arial" w:cs="Arial" w:hint="default"/>
      </w:rPr>
    </w:lvl>
    <w:lvl w:ilvl="1" w:tplc="040C0003" w:tentative="1">
      <w:start w:val="1"/>
      <w:numFmt w:val="bullet"/>
      <w:lvlText w:val="o"/>
      <w:lvlJc w:val="left"/>
      <w:pPr>
        <w:ind w:left="1453" w:hanging="360"/>
      </w:pPr>
      <w:rPr>
        <w:rFonts w:ascii="Courier New" w:hAnsi="Courier New" w:hint="default"/>
      </w:rPr>
    </w:lvl>
    <w:lvl w:ilvl="2" w:tplc="040C0005" w:tentative="1">
      <w:start w:val="1"/>
      <w:numFmt w:val="bullet"/>
      <w:lvlText w:val=""/>
      <w:lvlJc w:val="left"/>
      <w:pPr>
        <w:ind w:left="2173" w:hanging="360"/>
      </w:pPr>
      <w:rPr>
        <w:rFonts w:ascii="Wingdings" w:hAnsi="Wingdings" w:hint="default"/>
      </w:rPr>
    </w:lvl>
    <w:lvl w:ilvl="3" w:tplc="040C0001" w:tentative="1">
      <w:start w:val="1"/>
      <w:numFmt w:val="bullet"/>
      <w:lvlText w:val=""/>
      <w:lvlJc w:val="left"/>
      <w:pPr>
        <w:ind w:left="2893" w:hanging="360"/>
      </w:pPr>
      <w:rPr>
        <w:rFonts w:ascii="Symbol" w:hAnsi="Symbol" w:hint="default"/>
      </w:rPr>
    </w:lvl>
    <w:lvl w:ilvl="4" w:tplc="040C0003" w:tentative="1">
      <w:start w:val="1"/>
      <w:numFmt w:val="bullet"/>
      <w:lvlText w:val="o"/>
      <w:lvlJc w:val="left"/>
      <w:pPr>
        <w:ind w:left="3613" w:hanging="360"/>
      </w:pPr>
      <w:rPr>
        <w:rFonts w:ascii="Courier New" w:hAnsi="Courier New" w:hint="default"/>
      </w:rPr>
    </w:lvl>
    <w:lvl w:ilvl="5" w:tplc="040C0005" w:tentative="1">
      <w:start w:val="1"/>
      <w:numFmt w:val="bullet"/>
      <w:lvlText w:val=""/>
      <w:lvlJc w:val="left"/>
      <w:pPr>
        <w:ind w:left="4333" w:hanging="360"/>
      </w:pPr>
      <w:rPr>
        <w:rFonts w:ascii="Wingdings" w:hAnsi="Wingdings" w:hint="default"/>
      </w:rPr>
    </w:lvl>
    <w:lvl w:ilvl="6" w:tplc="040C0001" w:tentative="1">
      <w:start w:val="1"/>
      <w:numFmt w:val="bullet"/>
      <w:lvlText w:val=""/>
      <w:lvlJc w:val="left"/>
      <w:pPr>
        <w:ind w:left="5053" w:hanging="360"/>
      </w:pPr>
      <w:rPr>
        <w:rFonts w:ascii="Symbol" w:hAnsi="Symbol" w:hint="default"/>
      </w:rPr>
    </w:lvl>
    <w:lvl w:ilvl="7" w:tplc="040C0003" w:tentative="1">
      <w:start w:val="1"/>
      <w:numFmt w:val="bullet"/>
      <w:lvlText w:val="o"/>
      <w:lvlJc w:val="left"/>
      <w:pPr>
        <w:ind w:left="5773" w:hanging="360"/>
      </w:pPr>
      <w:rPr>
        <w:rFonts w:ascii="Courier New" w:hAnsi="Courier New" w:hint="default"/>
      </w:rPr>
    </w:lvl>
    <w:lvl w:ilvl="8" w:tplc="040C0005" w:tentative="1">
      <w:start w:val="1"/>
      <w:numFmt w:val="bullet"/>
      <w:lvlText w:val=""/>
      <w:lvlJc w:val="left"/>
      <w:pPr>
        <w:ind w:left="6493" w:hanging="360"/>
      </w:pPr>
      <w:rPr>
        <w:rFonts w:ascii="Wingdings" w:hAnsi="Wingdings" w:hint="default"/>
      </w:rPr>
    </w:lvl>
  </w:abstractNum>
  <w:abstractNum w:abstractNumId="11" w15:restartNumberingAfterBreak="0">
    <w:nsid w:val="5FF15EA9"/>
    <w:multiLevelType w:val="hybridMultilevel"/>
    <w:tmpl w:val="F3EAF012"/>
    <w:lvl w:ilvl="0" w:tplc="98685D76">
      <w:start w:val="6"/>
      <w:numFmt w:val="bullet"/>
      <w:lvlText w:val="-"/>
      <w:lvlJc w:val="left"/>
      <w:pPr>
        <w:ind w:left="1068" w:hanging="360"/>
      </w:pPr>
      <w:rPr>
        <w:rFonts w:ascii="Calibri" w:eastAsiaTheme="minorEastAsia"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601133A3"/>
    <w:multiLevelType w:val="hybridMultilevel"/>
    <w:tmpl w:val="4C864474"/>
    <w:lvl w:ilvl="0" w:tplc="C54C6F38">
      <w:numFmt w:val="bullet"/>
      <w:lvlText w:val="-"/>
      <w:lvlJc w:val="left"/>
      <w:pPr>
        <w:ind w:left="1060" w:hanging="360"/>
      </w:pPr>
      <w:rPr>
        <w:rFonts w:ascii="Arial" w:eastAsia="Arial" w:hAnsi="Arial" w:cs="Arial" w:hint="default"/>
      </w:rPr>
    </w:lvl>
    <w:lvl w:ilvl="1" w:tplc="040C0003">
      <w:start w:val="1"/>
      <w:numFmt w:val="bullet"/>
      <w:lvlText w:val="o"/>
      <w:lvlJc w:val="left"/>
      <w:pPr>
        <w:ind w:left="1780" w:hanging="360"/>
      </w:pPr>
      <w:rPr>
        <w:rFonts w:ascii="Courier New" w:hAnsi="Courier New" w:cs="Courier New" w:hint="default"/>
      </w:rPr>
    </w:lvl>
    <w:lvl w:ilvl="2" w:tplc="040C0005">
      <w:start w:val="1"/>
      <w:numFmt w:val="bullet"/>
      <w:lvlText w:val=""/>
      <w:lvlJc w:val="left"/>
      <w:pPr>
        <w:ind w:left="2500" w:hanging="360"/>
      </w:pPr>
      <w:rPr>
        <w:rFonts w:ascii="Wingdings" w:hAnsi="Wingdings" w:hint="default"/>
      </w:rPr>
    </w:lvl>
    <w:lvl w:ilvl="3" w:tplc="040C0001">
      <w:start w:val="1"/>
      <w:numFmt w:val="bullet"/>
      <w:lvlText w:val=""/>
      <w:lvlJc w:val="left"/>
      <w:pPr>
        <w:ind w:left="3220" w:hanging="360"/>
      </w:pPr>
      <w:rPr>
        <w:rFonts w:ascii="Symbol" w:hAnsi="Symbol" w:hint="default"/>
      </w:rPr>
    </w:lvl>
    <w:lvl w:ilvl="4" w:tplc="040C0003">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3" w15:restartNumberingAfterBreak="0">
    <w:nsid w:val="61583BD5"/>
    <w:multiLevelType w:val="hybridMultilevel"/>
    <w:tmpl w:val="E56607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AF33B01"/>
    <w:multiLevelType w:val="hybridMultilevel"/>
    <w:tmpl w:val="A1747794"/>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20E55E6"/>
    <w:multiLevelType w:val="hybridMultilevel"/>
    <w:tmpl w:val="25E075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AE610E0"/>
    <w:multiLevelType w:val="hybridMultilevel"/>
    <w:tmpl w:val="0F08F41E"/>
    <w:lvl w:ilvl="0" w:tplc="F2F8C5AC">
      <w:start w:val="1"/>
      <w:numFmt w:val="bullet"/>
      <w:lvlText w:val=""/>
      <w:lvlJc w:val="left"/>
      <w:pPr>
        <w:ind w:left="476" w:hanging="360"/>
      </w:pPr>
      <w:rPr>
        <w:rFonts w:ascii="Symbol" w:hAnsi="Symbol" w:hint="default"/>
      </w:rPr>
    </w:lvl>
    <w:lvl w:ilvl="1" w:tplc="040C0019" w:tentative="1">
      <w:start w:val="1"/>
      <w:numFmt w:val="lowerLetter"/>
      <w:lvlText w:val="%2."/>
      <w:lvlJc w:val="left"/>
      <w:pPr>
        <w:ind w:left="1196" w:hanging="360"/>
      </w:pPr>
    </w:lvl>
    <w:lvl w:ilvl="2" w:tplc="040C001B" w:tentative="1">
      <w:start w:val="1"/>
      <w:numFmt w:val="lowerRoman"/>
      <w:lvlText w:val="%3."/>
      <w:lvlJc w:val="right"/>
      <w:pPr>
        <w:ind w:left="1916" w:hanging="180"/>
      </w:pPr>
    </w:lvl>
    <w:lvl w:ilvl="3" w:tplc="040C000F" w:tentative="1">
      <w:start w:val="1"/>
      <w:numFmt w:val="decimal"/>
      <w:lvlText w:val="%4."/>
      <w:lvlJc w:val="left"/>
      <w:pPr>
        <w:ind w:left="2636" w:hanging="360"/>
      </w:pPr>
    </w:lvl>
    <w:lvl w:ilvl="4" w:tplc="040C0019" w:tentative="1">
      <w:start w:val="1"/>
      <w:numFmt w:val="lowerLetter"/>
      <w:lvlText w:val="%5."/>
      <w:lvlJc w:val="left"/>
      <w:pPr>
        <w:ind w:left="3356" w:hanging="360"/>
      </w:pPr>
    </w:lvl>
    <w:lvl w:ilvl="5" w:tplc="040C001B" w:tentative="1">
      <w:start w:val="1"/>
      <w:numFmt w:val="lowerRoman"/>
      <w:lvlText w:val="%6."/>
      <w:lvlJc w:val="right"/>
      <w:pPr>
        <w:ind w:left="4076" w:hanging="180"/>
      </w:pPr>
    </w:lvl>
    <w:lvl w:ilvl="6" w:tplc="040C000F" w:tentative="1">
      <w:start w:val="1"/>
      <w:numFmt w:val="decimal"/>
      <w:lvlText w:val="%7."/>
      <w:lvlJc w:val="left"/>
      <w:pPr>
        <w:ind w:left="4796" w:hanging="360"/>
      </w:pPr>
    </w:lvl>
    <w:lvl w:ilvl="7" w:tplc="040C0019" w:tentative="1">
      <w:start w:val="1"/>
      <w:numFmt w:val="lowerLetter"/>
      <w:lvlText w:val="%8."/>
      <w:lvlJc w:val="left"/>
      <w:pPr>
        <w:ind w:left="5516" w:hanging="360"/>
      </w:pPr>
    </w:lvl>
    <w:lvl w:ilvl="8" w:tplc="040C001B" w:tentative="1">
      <w:start w:val="1"/>
      <w:numFmt w:val="lowerRoman"/>
      <w:lvlText w:val="%9."/>
      <w:lvlJc w:val="right"/>
      <w:pPr>
        <w:ind w:left="6236" w:hanging="180"/>
      </w:pPr>
    </w:lvl>
  </w:abstractNum>
  <w:num w:numId="1">
    <w:abstractNumId w:val="12"/>
  </w:num>
  <w:num w:numId="2">
    <w:abstractNumId w:val="7"/>
  </w:num>
  <w:num w:numId="3">
    <w:abstractNumId w:val="9"/>
  </w:num>
  <w:num w:numId="4">
    <w:abstractNumId w:val="15"/>
  </w:num>
  <w:num w:numId="5">
    <w:abstractNumId w:val="8"/>
  </w:num>
  <w:num w:numId="6">
    <w:abstractNumId w:val="6"/>
  </w:num>
  <w:num w:numId="7">
    <w:abstractNumId w:val="4"/>
  </w:num>
  <w:num w:numId="8">
    <w:abstractNumId w:val="13"/>
  </w:num>
  <w:num w:numId="9">
    <w:abstractNumId w:val="0"/>
  </w:num>
  <w:num w:numId="10">
    <w:abstractNumId w:val="11"/>
  </w:num>
  <w:num w:numId="11">
    <w:abstractNumId w:val="3"/>
  </w:num>
  <w:num w:numId="12">
    <w:abstractNumId w:val="10"/>
  </w:num>
  <w:num w:numId="13">
    <w:abstractNumId w:val="2"/>
  </w:num>
  <w:num w:numId="14">
    <w:abstractNumId w:val="16"/>
  </w:num>
  <w:num w:numId="15">
    <w:abstractNumId w:val="14"/>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3D5"/>
    <w:rsid w:val="00056BF9"/>
    <w:rsid w:val="001D4BBC"/>
    <w:rsid w:val="0031370C"/>
    <w:rsid w:val="003833D5"/>
    <w:rsid w:val="003A419B"/>
    <w:rsid w:val="0045564B"/>
    <w:rsid w:val="004737AF"/>
    <w:rsid w:val="004927B5"/>
    <w:rsid w:val="00595287"/>
    <w:rsid w:val="007D5E4D"/>
    <w:rsid w:val="00825C0E"/>
    <w:rsid w:val="00BC2FE9"/>
    <w:rsid w:val="00D035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AC2D557"/>
  <w15:chartTrackingRefBased/>
  <w15:docId w15:val="{700EF3E8-C1D6-A844-89EC-D62F5CED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587"/>
    <w:pPr>
      <w:widowControl w:val="0"/>
      <w:suppressAutoHyphens/>
      <w:spacing w:line="276" w:lineRule="auto"/>
    </w:pPr>
    <w:rPr>
      <w:rFonts w:ascii="Arial" w:eastAsia="Arial" w:hAnsi="Arial" w:cs="Arial"/>
      <w:sz w:val="22"/>
      <w:szCs w:val="22"/>
      <w:lang w:eastAsia="hi-IN" w:bidi="hi-IN"/>
    </w:rPr>
  </w:style>
  <w:style w:type="paragraph" w:styleId="Titre1">
    <w:name w:val="heading 1"/>
    <w:basedOn w:val="Normal"/>
    <w:next w:val="Corpsdetexte"/>
    <w:link w:val="Titre1Car"/>
    <w:uiPriority w:val="9"/>
    <w:qFormat/>
    <w:rsid w:val="00D03587"/>
    <w:pPr>
      <w:keepNext/>
      <w:keepLines/>
      <w:widowControl/>
      <w:spacing w:before="200" w:line="100" w:lineRule="atLeast"/>
      <w:outlineLvl w:val="0"/>
    </w:pPr>
    <w:rPr>
      <w:rFonts w:ascii="Trebuchet MS" w:eastAsia="Trebuchet MS" w:hAnsi="Trebuchet MS" w:cs="Trebuchet M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3587"/>
    <w:rPr>
      <w:rFonts w:ascii="Trebuchet MS" w:eastAsia="Trebuchet MS" w:hAnsi="Trebuchet MS" w:cs="Trebuchet MS"/>
      <w:sz w:val="32"/>
      <w:szCs w:val="32"/>
      <w:lang w:eastAsia="hi-IN" w:bidi="hi-IN"/>
    </w:rPr>
  </w:style>
  <w:style w:type="paragraph" w:styleId="Paragraphedeliste">
    <w:name w:val="List Paragraph"/>
    <w:basedOn w:val="Normal"/>
    <w:uiPriority w:val="1"/>
    <w:qFormat/>
    <w:rsid w:val="00D03587"/>
    <w:pPr>
      <w:ind w:left="720"/>
      <w:contextualSpacing/>
    </w:pPr>
    <w:rPr>
      <w:rFonts w:cs="Mangal"/>
      <w:szCs w:val="20"/>
    </w:rPr>
  </w:style>
  <w:style w:type="paragraph" w:styleId="Corpsdetexte">
    <w:name w:val="Body Text"/>
    <w:basedOn w:val="Normal"/>
    <w:link w:val="CorpsdetexteCar"/>
    <w:uiPriority w:val="99"/>
    <w:semiHidden/>
    <w:unhideWhenUsed/>
    <w:rsid w:val="00D03587"/>
    <w:pPr>
      <w:spacing w:after="120"/>
    </w:pPr>
    <w:rPr>
      <w:rFonts w:cs="Mangal"/>
      <w:szCs w:val="20"/>
    </w:rPr>
  </w:style>
  <w:style w:type="character" w:customStyle="1" w:styleId="CorpsdetexteCar">
    <w:name w:val="Corps de texte Car"/>
    <w:basedOn w:val="Policepardfaut"/>
    <w:link w:val="Corpsdetexte"/>
    <w:uiPriority w:val="99"/>
    <w:semiHidden/>
    <w:rsid w:val="00D03587"/>
    <w:rPr>
      <w:rFonts w:ascii="Arial" w:eastAsia="Arial" w:hAnsi="Arial" w:cs="Mangal"/>
      <w:sz w:val="22"/>
      <w:szCs w:val="20"/>
      <w:lang w:eastAsia="hi-IN" w:bidi="hi-IN"/>
    </w:rPr>
  </w:style>
  <w:style w:type="paragraph" w:styleId="TM1">
    <w:name w:val="toc 1"/>
    <w:basedOn w:val="Normal"/>
    <w:next w:val="Normal"/>
    <w:autoRedefine/>
    <w:uiPriority w:val="39"/>
    <w:unhideWhenUsed/>
    <w:rsid w:val="003A419B"/>
    <w:pPr>
      <w:spacing w:before="120"/>
    </w:pPr>
    <w:rPr>
      <w:rFonts w:asciiTheme="minorHAnsi" w:hAnsiTheme="minorHAnsi" w:cstheme="minorHAnsi"/>
      <w:b/>
      <w:bCs/>
      <w:i/>
      <w:iCs/>
      <w:sz w:val="24"/>
      <w:szCs w:val="24"/>
    </w:rPr>
  </w:style>
  <w:style w:type="paragraph" w:styleId="TM2">
    <w:name w:val="toc 2"/>
    <w:basedOn w:val="Normal"/>
    <w:next w:val="Normal"/>
    <w:autoRedefine/>
    <w:uiPriority w:val="39"/>
    <w:unhideWhenUsed/>
    <w:rsid w:val="003A419B"/>
    <w:pPr>
      <w:spacing w:before="120"/>
      <w:ind w:left="220"/>
    </w:pPr>
    <w:rPr>
      <w:rFonts w:asciiTheme="minorHAnsi" w:hAnsiTheme="minorHAnsi" w:cstheme="minorHAnsi"/>
      <w:b/>
      <w:bCs/>
    </w:rPr>
  </w:style>
  <w:style w:type="paragraph" w:styleId="TM3">
    <w:name w:val="toc 3"/>
    <w:basedOn w:val="Normal"/>
    <w:next w:val="Normal"/>
    <w:autoRedefine/>
    <w:uiPriority w:val="39"/>
    <w:unhideWhenUsed/>
    <w:rsid w:val="003A419B"/>
    <w:pPr>
      <w:ind w:left="440"/>
    </w:pPr>
    <w:rPr>
      <w:rFonts w:asciiTheme="minorHAnsi" w:hAnsiTheme="minorHAnsi" w:cstheme="minorHAnsi"/>
      <w:sz w:val="20"/>
      <w:szCs w:val="20"/>
    </w:rPr>
  </w:style>
  <w:style w:type="paragraph" w:styleId="TM4">
    <w:name w:val="toc 4"/>
    <w:basedOn w:val="Normal"/>
    <w:next w:val="Normal"/>
    <w:autoRedefine/>
    <w:uiPriority w:val="39"/>
    <w:unhideWhenUsed/>
    <w:rsid w:val="003A419B"/>
    <w:pPr>
      <w:ind w:left="660"/>
    </w:pPr>
    <w:rPr>
      <w:rFonts w:asciiTheme="minorHAnsi" w:hAnsiTheme="minorHAnsi" w:cstheme="minorHAnsi"/>
      <w:sz w:val="20"/>
      <w:szCs w:val="20"/>
    </w:rPr>
  </w:style>
  <w:style w:type="paragraph" w:styleId="TM5">
    <w:name w:val="toc 5"/>
    <w:basedOn w:val="Normal"/>
    <w:next w:val="Normal"/>
    <w:autoRedefine/>
    <w:uiPriority w:val="39"/>
    <w:unhideWhenUsed/>
    <w:rsid w:val="003A419B"/>
    <w:pPr>
      <w:ind w:left="880"/>
    </w:pPr>
    <w:rPr>
      <w:rFonts w:asciiTheme="minorHAnsi" w:hAnsiTheme="minorHAnsi" w:cstheme="minorHAnsi"/>
      <w:sz w:val="20"/>
      <w:szCs w:val="20"/>
    </w:rPr>
  </w:style>
  <w:style w:type="paragraph" w:styleId="TM6">
    <w:name w:val="toc 6"/>
    <w:basedOn w:val="Normal"/>
    <w:next w:val="Normal"/>
    <w:autoRedefine/>
    <w:uiPriority w:val="39"/>
    <w:unhideWhenUsed/>
    <w:rsid w:val="003A419B"/>
    <w:pPr>
      <w:ind w:left="1100"/>
    </w:pPr>
    <w:rPr>
      <w:rFonts w:asciiTheme="minorHAnsi" w:hAnsiTheme="minorHAnsi" w:cstheme="minorHAnsi"/>
      <w:sz w:val="20"/>
      <w:szCs w:val="20"/>
    </w:rPr>
  </w:style>
  <w:style w:type="paragraph" w:styleId="TM7">
    <w:name w:val="toc 7"/>
    <w:basedOn w:val="Normal"/>
    <w:next w:val="Normal"/>
    <w:autoRedefine/>
    <w:uiPriority w:val="39"/>
    <w:unhideWhenUsed/>
    <w:rsid w:val="003A419B"/>
    <w:pPr>
      <w:ind w:left="1320"/>
    </w:pPr>
    <w:rPr>
      <w:rFonts w:asciiTheme="minorHAnsi" w:hAnsiTheme="minorHAnsi" w:cstheme="minorHAnsi"/>
      <w:sz w:val="20"/>
      <w:szCs w:val="20"/>
    </w:rPr>
  </w:style>
  <w:style w:type="paragraph" w:styleId="TM8">
    <w:name w:val="toc 8"/>
    <w:basedOn w:val="Normal"/>
    <w:next w:val="Normal"/>
    <w:autoRedefine/>
    <w:uiPriority w:val="39"/>
    <w:unhideWhenUsed/>
    <w:rsid w:val="003A419B"/>
    <w:pPr>
      <w:ind w:left="1540"/>
    </w:pPr>
    <w:rPr>
      <w:rFonts w:asciiTheme="minorHAnsi" w:hAnsiTheme="minorHAnsi" w:cstheme="minorHAnsi"/>
      <w:sz w:val="20"/>
      <w:szCs w:val="20"/>
    </w:rPr>
  </w:style>
  <w:style w:type="paragraph" w:styleId="TM9">
    <w:name w:val="toc 9"/>
    <w:basedOn w:val="Normal"/>
    <w:next w:val="Normal"/>
    <w:autoRedefine/>
    <w:uiPriority w:val="39"/>
    <w:unhideWhenUsed/>
    <w:rsid w:val="003A419B"/>
    <w:pPr>
      <w:ind w:left="1760"/>
    </w:pPr>
    <w:rPr>
      <w:rFonts w:asciiTheme="minorHAnsi" w:hAnsiTheme="minorHAnsi" w:cstheme="minorHAnsi"/>
      <w:sz w:val="20"/>
      <w:szCs w:val="20"/>
    </w:rPr>
  </w:style>
  <w:style w:type="character" w:styleId="Lienhypertexte">
    <w:name w:val="Hyperlink"/>
    <w:basedOn w:val="Policepardfaut"/>
    <w:uiPriority w:val="99"/>
    <w:unhideWhenUsed/>
    <w:rsid w:val="003A41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2565</Words>
  <Characters>14113</Characters>
  <Application>Microsoft Office Word</Application>
  <DocSecurity>0</DocSecurity>
  <Lines>117</Lines>
  <Paragraphs>33</Paragraphs>
  <ScaleCrop>false</ScaleCrop>
  <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D'HEBRAIL</dc:creator>
  <cp:keywords/>
  <dc:description/>
  <cp:lastModifiedBy>Bertrand D'HEBRAIL</cp:lastModifiedBy>
  <cp:revision>9</cp:revision>
  <dcterms:created xsi:type="dcterms:W3CDTF">2022-04-09T09:22:00Z</dcterms:created>
  <dcterms:modified xsi:type="dcterms:W3CDTF">2022-05-02T18:52:00Z</dcterms:modified>
</cp:coreProperties>
</file>